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EF63" w14:textId="4E9A9606" w:rsidR="003E6E9D" w:rsidRDefault="005566AE" w:rsidP="003E6E9D">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t xml:space="preserve">THE AMERICAN LEGION </w:t>
      </w:r>
    </w:p>
    <w:p w14:paraId="482CF90C" w14:textId="77777777" w:rsidR="003E6E9D" w:rsidRDefault="005566AE" w:rsidP="003E6E9D">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t xml:space="preserve">DEPARTMENT OF CALIFORNIA </w:t>
      </w:r>
    </w:p>
    <w:p w14:paraId="3DABB8D4" w14:textId="77777777" w:rsidR="00A01F02" w:rsidRDefault="005566AE" w:rsidP="00A01F02">
      <w:pPr>
        <w:spacing w:after="0" w:line="259" w:lineRule="auto"/>
        <w:ind w:left="60" w:firstLine="0"/>
        <w:jc w:val="center"/>
        <w:rPr>
          <w:rFonts w:ascii="Times New Roman" w:eastAsia="Times New Roman" w:hAnsi="Times New Roman" w:cs="Times New Roman"/>
          <w:b/>
        </w:rPr>
      </w:pPr>
      <w:r>
        <w:rPr>
          <w:rFonts w:ascii="Times New Roman" w:eastAsia="Times New Roman" w:hAnsi="Times New Roman" w:cs="Times New Roman"/>
          <w:b/>
        </w:rPr>
        <w:t>1601 7</w:t>
      </w:r>
      <w:r>
        <w:rPr>
          <w:rFonts w:ascii="Times New Roman" w:eastAsia="Times New Roman" w:hAnsi="Times New Roman" w:cs="Times New Roman"/>
          <w:b/>
          <w:sz w:val="21"/>
          <w:vertAlign w:val="superscript"/>
        </w:rPr>
        <w:t>TH</w:t>
      </w:r>
      <w:r>
        <w:rPr>
          <w:rFonts w:ascii="Times New Roman" w:eastAsia="Times New Roman" w:hAnsi="Times New Roman" w:cs="Times New Roman"/>
          <w:b/>
        </w:rPr>
        <w:t xml:space="preserve"> STREET, SANGER, CA  93657-280</w:t>
      </w:r>
    </w:p>
    <w:p w14:paraId="140F8668" w14:textId="77777777" w:rsidR="00A01F02" w:rsidRDefault="00A01F02" w:rsidP="00A01F02">
      <w:pPr>
        <w:spacing w:after="0" w:line="259" w:lineRule="auto"/>
        <w:ind w:left="60" w:firstLine="0"/>
        <w:jc w:val="center"/>
        <w:rPr>
          <w:rFonts w:ascii="Times New Roman" w:eastAsia="Times New Roman" w:hAnsi="Times New Roman" w:cs="Times New Roman"/>
          <w:b/>
        </w:rPr>
      </w:pPr>
    </w:p>
    <w:p w14:paraId="6CFB8DB1" w14:textId="7FDE73DB" w:rsidR="003E6E9D" w:rsidRPr="00A01F02" w:rsidRDefault="005566AE" w:rsidP="00A01F02">
      <w:pPr>
        <w:spacing w:after="0" w:line="259" w:lineRule="auto"/>
        <w:ind w:left="60" w:firstLine="0"/>
        <w:jc w:val="center"/>
      </w:pPr>
      <w:r>
        <w:rPr>
          <w:rFonts w:ascii="Times New Roman" w:eastAsia="Times New Roman" w:hAnsi="Times New Roman" w:cs="Times New Roman"/>
          <w:b/>
        </w:rPr>
        <w:t>10</w:t>
      </w:r>
      <w:r w:rsidR="00C03710">
        <w:rPr>
          <w:rFonts w:ascii="Times New Roman" w:eastAsia="Times New Roman" w:hAnsi="Times New Roman" w:cs="Times New Roman"/>
          <w:b/>
        </w:rPr>
        <w:t>3</w:t>
      </w:r>
      <w:r w:rsidR="00C03710" w:rsidRPr="00C03710">
        <w:rPr>
          <w:rFonts w:ascii="Times New Roman" w:eastAsia="Times New Roman" w:hAnsi="Times New Roman" w:cs="Times New Roman"/>
          <w:b/>
          <w:vertAlign w:val="superscript"/>
        </w:rPr>
        <w:t>rd</w:t>
      </w:r>
      <w:r>
        <w:rPr>
          <w:rFonts w:ascii="Times New Roman" w:eastAsia="Times New Roman" w:hAnsi="Times New Roman" w:cs="Times New Roman"/>
          <w:b/>
        </w:rPr>
        <w:t xml:space="preserve"> Annual Department Convention, Visalia, California</w:t>
      </w:r>
    </w:p>
    <w:p w14:paraId="056F9D89" w14:textId="46E2F4EC" w:rsidR="00222CE4" w:rsidRDefault="00A01F02" w:rsidP="00A01F02">
      <w:pPr>
        <w:spacing w:after="0" w:line="259" w:lineRule="auto"/>
        <w:ind w:left="2547"/>
      </w:pPr>
      <w:r>
        <w:rPr>
          <w:rFonts w:ascii="Times New Roman" w:eastAsia="Times New Roman" w:hAnsi="Times New Roman" w:cs="Times New Roman"/>
          <w:b/>
        </w:rPr>
        <w:t xml:space="preserve">                                 </w:t>
      </w:r>
      <w:r w:rsidR="005566AE">
        <w:rPr>
          <w:rFonts w:ascii="Times New Roman" w:eastAsia="Times New Roman" w:hAnsi="Times New Roman" w:cs="Times New Roman"/>
          <w:b/>
        </w:rPr>
        <w:t>June 2</w:t>
      </w:r>
      <w:r w:rsidR="00C03710">
        <w:rPr>
          <w:rFonts w:ascii="Times New Roman" w:eastAsia="Times New Roman" w:hAnsi="Times New Roman" w:cs="Times New Roman"/>
          <w:b/>
        </w:rPr>
        <w:t>3-26</w:t>
      </w:r>
      <w:r w:rsidR="005566AE">
        <w:rPr>
          <w:rFonts w:ascii="Times New Roman" w:eastAsia="Times New Roman" w:hAnsi="Times New Roman" w:cs="Times New Roman"/>
          <w:b/>
        </w:rPr>
        <w:t>, 202</w:t>
      </w:r>
      <w:r w:rsidR="00C03710">
        <w:rPr>
          <w:rFonts w:ascii="Times New Roman" w:eastAsia="Times New Roman" w:hAnsi="Times New Roman" w:cs="Times New Roman"/>
          <w:b/>
        </w:rPr>
        <w:t>2</w:t>
      </w:r>
    </w:p>
    <w:p w14:paraId="25FB4153"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02C6839B" w14:textId="77777777" w:rsidR="00222CE4" w:rsidRDefault="005566AE">
      <w:pPr>
        <w:spacing w:after="25" w:line="259" w:lineRule="auto"/>
        <w:ind w:left="-29" w:right="-29" w:firstLine="0"/>
      </w:pPr>
      <w:r>
        <w:rPr>
          <w:rFonts w:ascii="Calibri" w:eastAsia="Calibri" w:hAnsi="Calibri" w:cs="Calibri"/>
          <w:noProof/>
          <w:sz w:val="22"/>
        </w:rPr>
        <mc:AlternateContent>
          <mc:Choice Requires="wpg">
            <w:drawing>
              <wp:inline distT="0" distB="0" distL="0" distR="0" wp14:anchorId="411B8110" wp14:editId="57330978">
                <wp:extent cx="6894576" cy="18288"/>
                <wp:effectExtent l="0" t="0" r="0" b="0"/>
                <wp:docPr id="7476" name="Group 747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3" name="Shape 922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6" style="width:542.88pt;height:1.44pt;mso-position-horizontal-relative:char;mso-position-vertical-relative:line" coordsize="68945,182">
                <v:shape id="Shape 9224"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14B390ED" w14:textId="77777777" w:rsidR="00222CE4" w:rsidRDefault="005566AE">
      <w:pPr>
        <w:spacing w:after="61" w:line="259" w:lineRule="auto"/>
        <w:ind w:left="0" w:firstLine="0"/>
      </w:pPr>
      <w:r>
        <w:rPr>
          <w:rFonts w:ascii="Times New Roman" w:eastAsia="Times New Roman" w:hAnsi="Times New Roman" w:cs="Times New Roman"/>
          <w:b/>
          <w:sz w:val="16"/>
        </w:rPr>
        <w:t xml:space="preserve"> </w:t>
      </w:r>
    </w:p>
    <w:p w14:paraId="67564CFB" w14:textId="02C42B46" w:rsidR="00222CE4" w:rsidRDefault="00D22C17" w:rsidP="00D22C17">
      <w:pPr>
        <w:spacing w:after="0" w:line="259" w:lineRule="auto"/>
        <w:ind w:left="-5"/>
        <w:rPr>
          <w:rFonts w:ascii="Times New Roman" w:eastAsia="Times New Roman" w:hAnsi="Times New Roman" w:cs="Times New Roman"/>
          <w:b/>
        </w:rPr>
      </w:pPr>
      <w:r>
        <w:rPr>
          <w:rFonts w:ascii="Times New Roman" w:eastAsia="Times New Roman" w:hAnsi="Times New Roman" w:cs="Times New Roman"/>
          <w:b/>
        </w:rPr>
        <w:t xml:space="preserve">Department </w:t>
      </w:r>
      <w:r w:rsidR="005566AE">
        <w:rPr>
          <w:rFonts w:ascii="Times New Roman" w:eastAsia="Times New Roman" w:hAnsi="Times New Roman" w:cs="Times New Roman"/>
          <w:b/>
        </w:rPr>
        <w:t>Resolution No. _</w:t>
      </w:r>
      <w:r w:rsidR="004A1202">
        <w:rPr>
          <w:rFonts w:ascii="Times New Roman" w:eastAsia="Times New Roman" w:hAnsi="Times New Roman" w:cs="Times New Roman"/>
          <w:b/>
          <w:u w:val="single"/>
        </w:rPr>
        <w:t>2022-01</w:t>
      </w:r>
      <w:r w:rsidR="00407DEB">
        <w:rPr>
          <w:rFonts w:ascii="Times New Roman" w:eastAsia="Times New Roman" w:hAnsi="Times New Roman" w:cs="Times New Roman"/>
          <w:b/>
          <w:u w:val="single"/>
        </w:rPr>
        <w:t>8</w:t>
      </w:r>
      <w:r w:rsidR="005566AE">
        <w:rPr>
          <w:rFonts w:ascii="Times New Roman" w:eastAsia="Times New Roman" w:hAnsi="Times New Roman" w:cs="Times New Roman"/>
          <w:b/>
        </w:rPr>
        <w:t xml:space="preserve">__ </w:t>
      </w:r>
    </w:p>
    <w:p w14:paraId="15843AB3" w14:textId="77777777" w:rsidR="00D22C17" w:rsidRDefault="00D22C17" w:rsidP="00D22C17">
      <w:pPr>
        <w:spacing w:after="0" w:line="259" w:lineRule="auto"/>
        <w:ind w:left="-5"/>
      </w:pPr>
    </w:p>
    <w:p w14:paraId="74D414AB" w14:textId="73BF3CA0" w:rsidR="00222CE4" w:rsidRDefault="005566AE">
      <w:pPr>
        <w:pStyle w:val="Heading1"/>
        <w:ind w:left="-5"/>
        <w:jc w:val="left"/>
      </w:pPr>
      <w:r>
        <w:t xml:space="preserve">Subject: </w:t>
      </w:r>
      <w:r w:rsidR="00407DEB" w:rsidRPr="00C64F6C">
        <w:t>Creation of Membership Recruitment Goals Study Commi</w:t>
      </w:r>
      <w:r w:rsidR="00407DEB">
        <w:t>ttee</w:t>
      </w:r>
    </w:p>
    <w:p w14:paraId="0729DC03" w14:textId="77777777" w:rsidR="00222CE4" w:rsidRDefault="005566AE">
      <w:pPr>
        <w:spacing w:after="0" w:line="259" w:lineRule="auto"/>
        <w:ind w:left="0" w:firstLine="0"/>
      </w:pPr>
      <w:r>
        <w:rPr>
          <w:rFonts w:ascii="Times New Roman" w:eastAsia="Times New Roman" w:hAnsi="Times New Roman" w:cs="Times New Roman"/>
          <w:b/>
        </w:rPr>
        <w:t xml:space="preserve"> </w:t>
      </w:r>
    </w:p>
    <w:p w14:paraId="6BEA042D" w14:textId="77777777" w:rsidR="00222CE4" w:rsidRDefault="005566AE">
      <w:pPr>
        <w:spacing w:after="36" w:line="259" w:lineRule="auto"/>
        <w:ind w:left="-29" w:right="-29" w:firstLine="0"/>
      </w:pPr>
      <w:r>
        <w:rPr>
          <w:rFonts w:ascii="Calibri" w:eastAsia="Calibri" w:hAnsi="Calibri" w:cs="Calibri"/>
          <w:noProof/>
          <w:sz w:val="22"/>
        </w:rPr>
        <mc:AlternateContent>
          <mc:Choice Requires="wpg">
            <w:drawing>
              <wp:inline distT="0" distB="0" distL="0" distR="0" wp14:anchorId="5BFF2572" wp14:editId="664C72FC">
                <wp:extent cx="6894576" cy="18288"/>
                <wp:effectExtent l="0" t="0" r="0" b="0"/>
                <wp:docPr id="7478" name="Group 747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5" name="Shape 922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8" style="width:542.88pt;height:1.44pt;mso-position-horizontal-relative:char;mso-position-vertical-relative:line" coordsize="68945,182">
                <v:shape id="Shape 9226"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5AB1C2DD" w14:textId="0BDAE637" w:rsidR="00222CE4" w:rsidRDefault="00222CE4" w:rsidP="00A01F02">
      <w:pPr>
        <w:spacing w:after="0" w:line="259" w:lineRule="auto"/>
        <w:ind w:left="60" w:firstLine="0"/>
      </w:pPr>
    </w:p>
    <w:p w14:paraId="708D793D" w14:textId="77777777" w:rsidR="00222CE4" w:rsidRDefault="005566AE">
      <w:pPr>
        <w:pStyle w:val="Heading1"/>
      </w:pPr>
      <w:r>
        <w:t xml:space="preserve">RESOLUTION </w:t>
      </w:r>
    </w:p>
    <w:p w14:paraId="7E711B02" w14:textId="77777777" w:rsidR="00222CE4" w:rsidRDefault="005566AE">
      <w:pPr>
        <w:spacing w:after="0" w:line="259" w:lineRule="auto"/>
        <w:ind w:left="60" w:firstLine="0"/>
        <w:jc w:val="center"/>
      </w:pPr>
      <w:r>
        <w:rPr>
          <w:rFonts w:ascii="Times New Roman" w:eastAsia="Times New Roman" w:hAnsi="Times New Roman" w:cs="Times New Roman"/>
          <w:b/>
        </w:rPr>
        <w:t xml:space="preserve"> </w:t>
      </w:r>
    </w:p>
    <w:p w14:paraId="2A34F3F3" w14:textId="31969F88" w:rsidR="00407DEB" w:rsidRPr="00C64F6C" w:rsidRDefault="00407DEB" w:rsidP="00407DEB">
      <w:pPr>
        <w:rPr>
          <w:rFonts w:ascii="Times New Roman" w:hAnsi="Times New Roman" w:cs="Times New Roman"/>
        </w:rPr>
      </w:pPr>
      <w:proofErr w:type="gramStart"/>
      <w:r w:rsidRPr="00C64F6C">
        <w:rPr>
          <w:rFonts w:ascii="Times New Roman" w:hAnsi="Times New Roman" w:cs="Times New Roman"/>
        </w:rPr>
        <w:t>WHEREAS</w:t>
      </w:r>
      <w:r>
        <w:rPr>
          <w:rFonts w:ascii="Times New Roman" w:hAnsi="Times New Roman" w:cs="Times New Roman"/>
        </w:rPr>
        <w:t>,</w:t>
      </w:r>
      <w:proofErr w:type="gramEnd"/>
      <w:r w:rsidRPr="00C64F6C">
        <w:rPr>
          <w:rFonts w:ascii="Times New Roman" w:hAnsi="Times New Roman" w:cs="Times New Roman"/>
        </w:rPr>
        <w:t xml:space="preserve"> The American Legion is the largest organization in the United States representing veterans; and </w:t>
      </w:r>
    </w:p>
    <w:p w14:paraId="5117B174" w14:textId="5B68273E" w:rsidR="00407DEB" w:rsidRPr="00C64F6C" w:rsidRDefault="00407DEB" w:rsidP="00407DEB">
      <w:pPr>
        <w:rPr>
          <w:rFonts w:ascii="Times New Roman" w:hAnsi="Times New Roman" w:cs="Times New Roman"/>
        </w:rPr>
      </w:pPr>
      <w:r w:rsidRPr="00C64F6C">
        <w:rPr>
          <w:rFonts w:ascii="Times New Roman" w:hAnsi="Times New Roman" w:cs="Times New Roman"/>
        </w:rPr>
        <w:t>WHEREAS, The American Legion’s predominance, its ability to advocate fully on veterans’ behalf and its value to its members directly depends not only on the Legion’s membership breadth, but also on its membership being widely participating and active; and</w:t>
      </w:r>
    </w:p>
    <w:p w14:paraId="2AFA4E10" w14:textId="0613C94C" w:rsidR="00407DEB" w:rsidRPr="00C64F6C" w:rsidRDefault="00407DEB" w:rsidP="00407DEB">
      <w:pPr>
        <w:rPr>
          <w:rFonts w:ascii="Times New Roman" w:hAnsi="Times New Roman" w:cs="Times New Roman"/>
        </w:rPr>
      </w:pPr>
      <w:proofErr w:type="gramStart"/>
      <w:r w:rsidRPr="00C64F6C">
        <w:rPr>
          <w:rFonts w:ascii="Times New Roman" w:hAnsi="Times New Roman" w:cs="Times New Roman"/>
        </w:rPr>
        <w:t>WHEREAS</w:t>
      </w:r>
      <w:r>
        <w:rPr>
          <w:rFonts w:ascii="Times New Roman" w:hAnsi="Times New Roman" w:cs="Times New Roman"/>
        </w:rPr>
        <w:t>,</w:t>
      </w:r>
      <w:proofErr w:type="gramEnd"/>
      <w:r w:rsidRPr="00C64F6C">
        <w:rPr>
          <w:rFonts w:ascii="Times New Roman" w:hAnsi="Times New Roman" w:cs="Times New Roman"/>
        </w:rPr>
        <w:t xml:space="preserve"> the Legion membership size is an ever changing dynamic with the need to constantly encourage new members not only to replace those who move to Post Everlasting, but also to bring new Legion breath and vitality; and</w:t>
      </w:r>
    </w:p>
    <w:p w14:paraId="6D554E4A" w14:textId="25CA9F74" w:rsidR="00407DEB" w:rsidRPr="00C64F6C" w:rsidRDefault="00407DEB" w:rsidP="00407DEB">
      <w:pPr>
        <w:rPr>
          <w:rFonts w:ascii="Times New Roman" w:hAnsi="Times New Roman" w:cs="Times New Roman"/>
        </w:rPr>
      </w:pPr>
      <w:r w:rsidRPr="00C64F6C">
        <w:rPr>
          <w:rFonts w:ascii="Times New Roman" w:hAnsi="Times New Roman" w:cs="Times New Roman"/>
        </w:rPr>
        <w:t>WHEREAS, in recognition of this need each year the Department of California determines at its highest governance levels each Area, District and Post membership recruitment goals; and</w:t>
      </w:r>
    </w:p>
    <w:p w14:paraId="0749DF18" w14:textId="5D65E8AD" w:rsidR="00407DEB" w:rsidRPr="00C64F6C" w:rsidRDefault="00407DEB" w:rsidP="00407DEB">
      <w:pPr>
        <w:rPr>
          <w:rFonts w:ascii="Times New Roman" w:hAnsi="Times New Roman" w:cs="Times New Roman"/>
        </w:rPr>
      </w:pPr>
      <w:proofErr w:type="gramStart"/>
      <w:r w:rsidRPr="00C64F6C">
        <w:rPr>
          <w:rFonts w:ascii="Times New Roman" w:hAnsi="Times New Roman" w:cs="Times New Roman"/>
        </w:rPr>
        <w:t>WHEREAS,</w:t>
      </w:r>
      <w:proofErr w:type="gramEnd"/>
      <w:r w:rsidRPr="00C64F6C">
        <w:rPr>
          <w:rFonts w:ascii="Times New Roman" w:hAnsi="Times New Roman" w:cs="Times New Roman"/>
        </w:rPr>
        <w:t xml:space="preserve"> such goals are always for a membership increase notwithstanding any external factors that might affect the membership market; and</w:t>
      </w:r>
    </w:p>
    <w:p w14:paraId="7D1F1786" w14:textId="4D89AFFF" w:rsidR="00407DEB" w:rsidRPr="00C64F6C" w:rsidRDefault="00407DEB" w:rsidP="00407DEB">
      <w:pPr>
        <w:rPr>
          <w:rFonts w:ascii="Times New Roman" w:hAnsi="Times New Roman" w:cs="Times New Roman"/>
        </w:rPr>
      </w:pPr>
      <w:proofErr w:type="gramStart"/>
      <w:r w:rsidRPr="00C64F6C">
        <w:rPr>
          <w:rFonts w:ascii="Times New Roman" w:hAnsi="Times New Roman" w:cs="Times New Roman"/>
        </w:rPr>
        <w:t>WHEREAS,</w:t>
      </w:r>
      <w:proofErr w:type="gramEnd"/>
      <w:r w:rsidRPr="00C64F6C">
        <w:rPr>
          <w:rFonts w:ascii="Times New Roman" w:hAnsi="Times New Roman" w:cs="Times New Roman"/>
        </w:rPr>
        <w:t xml:space="preserve"> such goals are determined without any input from the Areas, Districts or Posts and, it is believed, according to a fixed Department wide formula that is a strict percentage with no consideration of factors such as needs, abilities, relative sizes, population and local mores, or of the need to gain not just numbers but active participating members; and</w:t>
      </w:r>
    </w:p>
    <w:p w14:paraId="3A91B736" w14:textId="43F0D099" w:rsidR="00407DEB" w:rsidRPr="00C64F6C" w:rsidRDefault="00407DEB" w:rsidP="00407DEB">
      <w:pPr>
        <w:rPr>
          <w:rFonts w:ascii="Times New Roman" w:hAnsi="Times New Roman" w:cs="Times New Roman"/>
        </w:rPr>
      </w:pPr>
      <w:proofErr w:type="gramStart"/>
      <w:r w:rsidRPr="00C64F6C">
        <w:rPr>
          <w:rFonts w:ascii="Times New Roman" w:hAnsi="Times New Roman" w:cs="Times New Roman"/>
        </w:rPr>
        <w:t>WHEREAS,</w:t>
      </w:r>
      <w:proofErr w:type="gramEnd"/>
      <w:r w:rsidRPr="00C64F6C">
        <w:rPr>
          <w:rFonts w:ascii="Times New Roman" w:hAnsi="Times New Roman" w:cs="Times New Roman"/>
        </w:rPr>
        <w:t xml:space="preserve"> such an arbitrary practice is contrary to best business practices and acts as a disincentive to goal achievement; and</w:t>
      </w:r>
    </w:p>
    <w:p w14:paraId="24269728" w14:textId="087F65A9" w:rsidR="00407DEB" w:rsidRPr="00C64F6C" w:rsidRDefault="00407DEB" w:rsidP="00407DEB">
      <w:pPr>
        <w:rPr>
          <w:rFonts w:ascii="Times New Roman" w:hAnsi="Times New Roman" w:cs="Times New Roman"/>
        </w:rPr>
      </w:pPr>
      <w:r w:rsidRPr="00C64F6C">
        <w:rPr>
          <w:rFonts w:ascii="Times New Roman" w:hAnsi="Times New Roman" w:cs="Times New Roman"/>
        </w:rPr>
        <w:t xml:space="preserve">WHEREAS, while the need to constantly feed the Legion with new members is accepted as a guiding principle, it must be balanced with good governance judgment and policies that will encourage and not discourage goal achievement; now therefore, be it </w:t>
      </w:r>
    </w:p>
    <w:p w14:paraId="77819B9E" w14:textId="2839D2F0" w:rsidR="00407DEB" w:rsidRPr="00C64F6C" w:rsidRDefault="00407DEB" w:rsidP="00407DEB">
      <w:pPr>
        <w:spacing w:after="360"/>
        <w:rPr>
          <w:rFonts w:ascii="Times New Roman" w:hAnsi="Times New Roman" w:cs="Times New Roman"/>
          <w:b/>
        </w:rPr>
      </w:pPr>
      <w:r w:rsidRPr="00C64F6C">
        <w:rPr>
          <w:rFonts w:ascii="Times New Roman" w:hAnsi="Times New Roman" w:cs="Times New Roman"/>
        </w:rPr>
        <w:t xml:space="preserve">RESOLVED, </w:t>
      </w:r>
      <w:r>
        <w:rPr>
          <w:rFonts w:ascii="Times New Roman" w:hAnsi="Times New Roman" w:cs="Times New Roman"/>
          <w:b/>
          <w:bCs/>
        </w:rPr>
        <w:t>t</w:t>
      </w:r>
      <w:r w:rsidRPr="00C64F6C">
        <w:rPr>
          <w:rFonts w:ascii="Times New Roman" w:hAnsi="Times New Roman" w:cs="Times New Roman"/>
          <w:b/>
          <w:bCs/>
        </w:rPr>
        <w:t xml:space="preserve">hat </w:t>
      </w:r>
      <w:r>
        <w:rPr>
          <w:rFonts w:ascii="Times New Roman" w:hAnsi="Times New Roman" w:cs="Times New Roman"/>
          <w:b/>
          <w:bCs/>
        </w:rPr>
        <w:t xml:space="preserve">at The American Legion Department of California Convention assembled in Visalia, California, on June 24 – 26, 2022 </w:t>
      </w:r>
      <w:r w:rsidRPr="00C64F6C">
        <w:rPr>
          <w:rFonts w:ascii="Times New Roman" w:hAnsi="Times New Roman" w:cs="Times New Roman"/>
          <w:b/>
          <w:bCs/>
        </w:rPr>
        <w:t>a Membership Recruitment Goals Study Commi</w:t>
      </w:r>
      <w:r>
        <w:rPr>
          <w:rFonts w:ascii="Times New Roman" w:hAnsi="Times New Roman" w:cs="Times New Roman"/>
          <w:b/>
          <w:bCs/>
        </w:rPr>
        <w:t>ttee be created</w:t>
      </w:r>
      <w:r w:rsidRPr="00C64F6C">
        <w:rPr>
          <w:rFonts w:ascii="Times New Roman" w:hAnsi="Times New Roman" w:cs="Times New Roman"/>
          <w:b/>
          <w:bCs/>
        </w:rPr>
        <w:t xml:space="preserve"> with the </w:t>
      </w:r>
      <w:r>
        <w:rPr>
          <w:rFonts w:ascii="Times New Roman" w:hAnsi="Times New Roman" w:cs="Times New Roman"/>
          <w:b/>
          <w:bCs/>
        </w:rPr>
        <w:t>charge</w:t>
      </w:r>
      <w:r w:rsidRPr="00C64F6C">
        <w:rPr>
          <w:rFonts w:ascii="Times New Roman" w:hAnsi="Times New Roman" w:cs="Times New Roman"/>
          <w:b/>
          <w:bCs/>
        </w:rPr>
        <w:t xml:space="preserve"> </w:t>
      </w:r>
      <w:r w:rsidR="00B94325">
        <w:rPr>
          <w:rFonts w:ascii="Times New Roman" w:hAnsi="Times New Roman" w:cs="Times New Roman"/>
          <w:b/>
          <w:bCs/>
        </w:rPr>
        <w:t>of studying</w:t>
      </w:r>
      <w:r w:rsidRPr="00C64F6C">
        <w:rPr>
          <w:rFonts w:ascii="Times New Roman" w:hAnsi="Times New Roman" w:cs="Times New Roman"/>
          <w:b/>
          <w:bCs/>
        </w:rPr>
        <w:t xml:space="preserve"> the Department’s policies and practices in establishing membership recruitment goals with due consideration to National’s policies, the Department’s historical recruitment policies and </w:t>
      </w:r>
      <w:r w:rsidRPr="00C64F6C">
        <w:rPr>
          <w:rFonts w:ascii="Times New Roman" w:hAnsi="Times New Roman" w:cs="Times New Roman"/>
          <w:b/>
          <w:bCs/>
        </w:rPr>
        <w:lastRenderedPageBreak/>
        <w:t>practices, the Department’s present and projected needs, the present and projected factors that might affect membership recruitment and best business practices, and make a recommendation for Department policy for future determination of membership recruitment goals with such study to be completed and the report rendered to the Executive Committee within two years from the Commi</w:t>
      </w:r>
      <w:r>
        <w:rPr>
          <w:rFonts w:ascii="Times New Roman" w:hAnsi="Times New Roman" w:cs="Times New Roman"/>
          <w:b/>
          <w:bCs/>
        </w:rPr>
        <w:t>ttee</w:t>
      </w:r>
      <w:r w:rsidRPr="00C64F6C">
        <w:rPr>
          <w:rFonts w:ascii="Times New Roman" w:hAnsi="Times New Roman" w:cs="Times New Roman"/>
          <w:b/>
          <w:bCs/>
        </w:rPr>
        <w:t>’s establishment</w:t>
      </w:r>
      <w:r>
        <w:rPr>
          <w:rFonts w:ascii="Times New Roman" w:hAnsi="Times New Roman" w:cs="Times New Roman"/>
          <w:b/>
          <w:bCs/>
        </w:rPr>
        <w:t>.</w:t>
      </w:r>
      <w:r w:rsidRPr="00C64F6C">
        <w:rPr>
          <w:rFonts w:ascii="Times New Roman" w:hAnsi="Times New Roman" w:cs="Times New Roman"/>
          <w:b/>
        </w:rPr>
        <w:t xml:space="preserve"> </w:t>
      </w:r>
    </w:p>
    <w:p w14:paraId="59CF962B" w14:textId="77777777" w:rsidR="004A1202" w:rsidRPr="004A1202" w:rsidRDefault="004A1202" w:rsidP="004A1202">
      <w:pPr>
        <w:spacing w:after="0" w:line="259" w:lineRule="auto"/>
        <w:ind w:left="0" w:firstLine="0"/>
        <w:rPr>
          <w:rFonts w:ascii="Times New Roman" w:eastAsia="Times New Roman" w:hAnsi="Times New Roman" w:cs="Times New Roman"/>
          <w:b/>
          <w:bCs/>
        </w:rPr>
      </w:pPr>
    </w:p>
    <w:p w14:paraId="50C65185" w14:textId="63407D7C" w:rsidR="00222CE4" w:rsidRPr="00D22C17" w:rsidRDefault="005566AE" w:rsidP="00D22C17">
      <w:pPr>
        <w:spacing w:after="4" w:line="248" w:lineRule="auto"/>
        <w:ind w:left="-5" w:right="1424"/>
      </w:pPr>
      <w:r>
        <w:rPr>
          <w:rFonts w:ascii="Times New Roman" w:eastAsia="Times New Roman" w:hAnsi="Times New Roman" w:cs="Times New Roman"/>
          <w:sz w:val="18"/>
        </w:rPr>
        <w:t xml:space="preserve">This is to certify that the above resolution was adopted </w:t>
      </w:r>
      <w:r w:rsidR="00D22C17">
        <w:rPr>
          <w:rFonts w:ascii="Times New Roman" w:eastAsia="Times New Roman" w:hAnsi="Times New Roman" w:cs="Times New Roman"/>
          <w:sz w:val="18"/>
        </w:rPr>
        <w:t xml:space="preserve">by </w:t>
      </w:r>
      <w:r w:rsidR="00A01F02">
        <w:rPr>
          <w:rFonts w:ascii="Times New Roman" w:eastAsia="Times New Roman" w:hAnsi="Times New Roman" w:cs="Times New Roman"/>
          <w:sz w:val="18"/>
        </w:rPr>
        <w:t>Post</w:t>
      </w:r>
      <w:r w:rsidR="00D22C17">
        <w:rPr>
          <w:rFonts w:ascii="Times New Roman" w:eastAsia="Times New Roman" w:hAnsi="Times New Roman" w:cs="Times New Roman"/>
          <w:sz w:val="18"/>
        </w:rPr>
        <w:t>,</w:t>
      </w:r>
      <w:r w:rsidR="00A01F02">
        <w:rPr>
          <w:rFonts w:ascii="Times New Roman" w:eastAsia="Times New Roman" w:hAnsi="Times New Roman" w:cs="Times New Roman"/>
          <w:sz w:val="18"/>
        </w:rPr>
        <w:t xml:space="preserve"> District</w:t>
      </w:r>
      <w:r w:rsidR="00D22C17">
        <w:rPr>
          <w:rFonts w:ascii="Times New Roman" w:eastAsia="Times New Roman" w:hAnsi="Times New Roman" w:cs="Times New Roman"/>
          <w:sz w:val="18"/>
        </w:rPr>
        <w:t>, Department</w:t>
      </w:r>
      <w:r>
        <w:rPr>
          <w:rFonts w:ascii="Times New Roman" w:eastAsia="Times New Roman" w:hAnsi="Times New Roman" w:cs="Times New Roman"/>
          <w:sz w:val="18"/>
        </w:rPr>
        <w:t xml:space="preserve"> </w:t>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sidR="00A01F02">
        <w:rPr>
          <w:rFonts w:ascii="Times New Roman" w:eastAsia="Times New Roman" w:hAnsi="Times New Roman" w:cs="Times New Roman"/>
          <w:sz w:val="18"/>
        </w:rPr>
        <w:tab/>
      </w:r>
      <w:r>
        <w:rPr>
          <w:rFonts w:ascii="Times New Roman" w:eastAsia="Times New Roman" w:hAnsi="Times New Roman" w:cs="Times New Roman"/>
          <w:sz w:val="18"/>
        </w:rPr>
        <w:t xml:space="preserve"> </w:t>
      </w:r>
    </w:p>
    <w:p w14:paraId="1B1BD774" w14:textId="77777777" w:rsidR="00A254AF" w:rsidRPr="00A8004D" w:rsidRDefault="00A254AF" w:rsidP="00A254AF">
      <w:pPr>
        <w:spacing w:after="0" w:line="259" w:lineRule="auto"/>
        <w:ind w:left="0" w:firstLine="0"/>
      </w:pPr>
    </w:p>
    <w:p w14:paraId="16255077" w14:textId="77777777" w:rsidR="00A254AF" w:rsidRPr="00A8004D" w:rsidRDefault="00A254AF" w:rsidP="00A254AF">
      <w:pPr>
        <w:spacing w:after="4" w:line="248" w:lineRule="auto"/>
        <w:ind w:left="-5" w:right="1424"/>
      </w:pPr>
      <w:r w:rsidRPr="00A8004D">
        <w:rPr>
          <w:rFonts w:ascii="Times New Roman" w:eastAsia="Times New Roman" w:hAnsi="Times New Roman" w:cs="Times New Roman"/>
        </w:rPr>
        <w:t>___</w:t>
      </w:r>
      <w:r w:rsidRPr="00A8004D">
        <w:rPr>
          <w:rFonts w:ascii="Times New Roman" w:eastAsia="Times New Roman" w:hAnsi="Times New Roman" w:cs="Times New Roman"/>
          <w:u w:val="single"/>
        </w:rPr>
        <w:t>James Cragg_</w:t>
      </w:r>
      <w:r w:rsidRPr="00A8004D">
        <w:rPr>
          <w:rFonts w:ascii="Times New Roman" w:eastAsia="Times New Roman" w:hAnsi="Times New Roman" w:cs="Times New Roman"/>
        </w:rPr>
        <w:t>____</w:t>
      </w:r>
      <w:r>
        <w:rPr>
          <w:rFonts w:ascii="Times New Roman" w:eastAsia="Times New Roman" w:hAnsi="Times New Roman" w:cs="Times New Roman"/>
        </w:rPr>
        <w:t>__</w:t>
      </w:r>
      <w:r w:rsidRPr="00A8004D">
        <w:rPr>
          <w:rFonts w:ascii="Times New Roman" w:eastAsia="Times New Roman" w:hAnsi="Times New Roman" w:cs="Times New Roman"/>
        </w:rPr>
        <w:t>__</w:t>
      </w:r>
      <w:r w:rsidRPr="005A3DB5">
        <w:rPr>
          <w:rFonts w:ascii="Times New Roman" w:eastAsia="Times New Roman" w:hAnsi="Times New Roman" w:cs="Times New Roman"/>
          <w:u w:val="single"/>
        </w:rPr>
        <w:t>6/18/2022</w:t>
      </w:r>
      <w:r w:rsidRPr="00A8004D">
        <w:rPr>
          <w:rFonts w:ascii="Times New Roman" w:eastAsia="Times New Roman" w:hAnsi="Times New Roman" w:cs="Times New Roman"/>
        </w:rPr>
        <w:t xml:space="preserve">____      </w:t>
      </w:r>
      <w:r>
        <w:rPr>
          <w:rFonts w:ascii="Times New Roman" w:eastAsia="Times New Roman" w:hAnsi="Times New Roman" w:cs="Times New Roman"/>
        </w:rPr>
        <w:t xml:space="preserve">            </w:t>
      </w:r>
      <w:r w:rsidRPr="00A8004D">
        <w:rPr>
          <w:rFonts w:ascii="Times New Roman" w:eastAsia="Times New Roman" w:hAnsi="Times New Roman" w:cs="Times New Roman"/>
        </w:rPr>
        <w:t xml:space="preserve">     __</w:t>
      </w:r>
      <w:r w:rsidRPr="00A8004D">
        <w:rPr>
          <w:rFonts w:ascii="Times New Roman" w:eastAsia="Times New Roman" w:hAnsi="Times New Roman" w:cs="Times New Roman"/>
          <w:u w:val="single"/>
        </w:rPr>
        <w:t>Clayton Niles</w:t>
      </w:r>
      <w:r w:rsidRPr="00A8004D">
        <w:rPr>
          <w:rFonts w:ascii="Times New Roman" w:eastAsia="Times New Roman" w:hAnsi="Times New Roman" w:cs="Times New Roman"/>
        </w:rPr>
        <w:t>________</w:t>
      </w:r>
      <w:r w:rsidRPr="005A3DB5">
        <w:rPr>
          <w:rFonts w:ascii="Times New Roman" w:eastAsia="Times New Roman" w:hAnsi="Times New Roman" w:cs="Times New Roman"/>
          <w:u w:val="single"/>
        </w:rPr>
        <w:t>6/18/2022</w:t>
      </w:r>
      <w:r>
        <w:rPr>
          <w:rFonts w:ascii="Times New Roman" w:eastAsia="Times New Roman" w:hAnsi="Times New Roman" w:cs="Times New Roman"/>
          <w:u w:val="single"/>
        </w:rPr>
        <w:t>__</w:t>
      </w:r>
      <w:r w:rsidRPr="00A8004D">
        <w:rPr>
          <w:rFonts w:ascii="Times New Roman" w:eastAsia="Times New Roman" w:hAnsi="Times New Roman" w:cs="Times New Roman"/>
        </w:rPr>
        <w:t xml:space="preserve"> </w:t>
      </w:r>
    </w:p>
    <w:p w14:paraId="308C981C" w14:textId="2A750FE7" w:rsidR="00A254AF" w:rsidRPr="00A8004D" w:rsidRDefault="00A254AF" w:rsidP="00A254AF">
      <w:pPr>
        <w:tabs>
          <w:tab w:val="center" w:pos="2880"/>
          <w:tab w:val="center" w:pos="3600"/>
          <w:tab w:val="center" w:pos="4320"/>
          <w:tab w:val="center" w:pos="5040"/>
          <w:tab w:val="center" w:pos="5760"/>
          <w:tab w:val="center" w:pos="7243"/>
        </w:tabs>
        <w:spacing w:after="4" w:line="248" w:lineRule="auto"/>
        <w:ind w:left="-15" w:firstLine="0"/>
      </w:pPr>
      <w:r w:rsidRPr="00A8004D">
        <w:rPr>
          <w:rFonts w:ascii="Times New Roman" w:eastAsia="Times New Roman" w:hAnsi="Times New Roman" w:cs="Times New Roman"/>
        </w:rPr>
        <w:t xml:space="preserve">     Post Commander</w:t>
      </w:r>
      <w:r w:rsidRPr="00A8004D">
        <w:rPr>
          <w:rFonts w:ascii="Times New Roman" w:eastAsia="Times New Roman" w:hAnsi="Times New Roman" w:cs="Times New Roman"/>
        </w:rPr>
        <w:tab/>
        <w:t xml:space="preserve">                        Date </w:t>
      </w:r>
      <w:r w:rsidRPr="00A8004D">
        <w:rPr>
          <w:rFonts w:ascii="Times New Roman" w:eastAsia="Times New Roman" w:hAnsi="Times New Roman" w:cs="Times New Roman"/>
        </w:rPr>
        <w:tab/>
        <w:t xml:space="preserve"> </w:t>
      </w:r>
      <w:r w:rsidRPr="00A8004D">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8004D">
        <w:rPr>
          <w:rFonts w:ascii="Times New Roman" w:eastAsia="Times New Roman" w:hAnsi="Times New Roman" w:cs="Times New Roman"/>
        </w:rPr>
        <w:t xml:space="preserve">    Post Adjutant </w:t>
      </w:r>
      <w:r w:rsidRPr="00A8004D">
        <w:rPr>
          <w:rFonts w:ascii="Times New Roman" w:eastAsia="Times New Roman" w:hAnsi="Times New Roman" w:cs="Times New Roman"/>
        </w:rPr>
        <w:tab/>
      </w:r>
      <w:r w:rsidRPr="00A8004D">
        <w:rPr>
          <w:rFonts w:ascii="Times New Roman" w:eastAsia="Times New Roman" w:hAnsi="Times New Roman" w:cs="Times New Roman"/>
        </w:rPr>
        <w:tab/>
      </w:r>
      <w:r w:rsidRPr="00A8004D">
        <w:rPr>
          <w:rFonts w:ascii="Times New Roman" w:eastAsia="Times New Roman" w:hAnsi="Times New Roman" w:cs="Times New Roman"/>
        </w:rPr>
        <w:tab/>
        <w:t>Date</w:t>
      </w:r>
    </w:p>
    <w:p w14:paraId="1CB42A76" w14:textId="77777777" w:rsidR="00A254AF" w:rsidRPr="00A8004D" w:rsidRDefault="00A254AF" w:rsidP="00A254AF">
      <w:pPr>
        <w:spacing w:after="0" w:line="259" w:lineRule="auto"/>
        <w:ind w:left="0" w:firstLine="0"/>
        <w:rPr>
          <w:rFonts w:ascii="Times New Roman" w:eastAsia="Times New Roman" w:hAnsi="Times New Roman" w:cs="Times New Roman"/>
        </w:rPr>
      </w:pPr>
      <w:r w:rsidRPr="00A8004D">
        <w:rPr>
          <w:rFonts w:ascii="Times New Roman" w:eastAsia="Times New Roman" w:hAnsi="Times New Roman" w:cs="Times New Roman"/>
        </w:rPr>
        <w:t xml:space="preserve"> </w:t>
      </w:r>
    </w:p>
    <w:p w14:paraId="46CDC4DD" w14:textId="77777777" w:rsidR="00A254AF" w:rsidRPr="00A8004D" w:rsidRDefault="00A254AF" w:rsidP="00A254AF">
      <w:pPr>
        <w:spacing w:after="0" w:line="259" w:lineRule="auto"/>
        <w:ind w:left="0" w:firstLine="0"/>
      </w:pPr>
    </w:p>
    <w:p w14:paraId="5F061D83" w14:textId="77777777" w:rsidR="00A254AF" w:rsidRPr="00A8004D" w:rsidRDefault="00A254AF" w:rsidP="00A254AF">
      <w:pPr>
        <w:spacing w:after="4" w:line="248" w:lineRule="auto"/>
        <w:ind w:left="-5" w:right="1424"/>
      </w:pPr>
      <w:r w:rsidRPr="00A8004D">
        <w:rPr>
          <w:rFonts w:ascii="Times New Roman" w:eastAsia="Times New Roman" w:hAnsi="Times New Roman" w:cs="Times New Roman"/>
        </w:rPr>
        <w:t>___</w:t>
      </w:r>
      <w:r>
        <w:rPr>
          <w:rFonts w:ascii="Times New Roman" w:eastAsia="Times New Roman" w:hAnsi="Times New Roman" w:cs="Times New Roman"/>
          <w:u w:val="single"/>
        </w:rPr>
        <w:t>Jennifer Campbell</w:t>
      </w:r>
      <w:r w:rsidRPr="00A8004D">
        <w:rPr>
          <w:rFonts w:ascii="Times New Roman" w:eastAsia="Times New Roman" w:hAnsi="Times New Roman" w:cs="Times New Roman"/>
        </w:rPr>
        <w:t>_________</w:t>
      </w:r>
      <w:r w:rsidRPr="005A3DB5">
        <w:rPr>
          <w:rFonts w:ascii="Times New Roman" w:eastAsia="Times New Roman" w:hAnsi="Times New Roman" w:cs="Times New Roman"/>
          <w:u w:val="single"/>
        </w:rPr>
        <w:t>5/23/2022</w:t>
      </w:r>
      <w:r w:rsidRPr="00A8004D">
        <w:rPr>
          <w:rFonts w:ascii="Times New Roman" w:eastAsia="Times New Roman" w:hAnsi="Times New Roman" w:cs="Times New Roman"/>
        </w:rPr>
        <w:t xml:space="preserve">__      </w:t>
      </w:r>
      <w:r>
        <w:rPr>
          <w:rFonts w:ascii="Times New Roman" w:eastAsia="Times New Roman" w:hAnsi="Times New Roman" w:cs="Times New Roman"/>
        </w:rPr>
        <w:t xml:space="preserve">       </w:t>
      </w:r>
      <w:r w:rsidRPr="00A8004D">
        <w:rPr>
          <w:rFonts w:ascii="Times New Roman" w:eastAsia="Times New Roman" w:hAnsi="Times New Roman" w:cs="Times New Roman"/>
        </w:rPr>
        <w:t xml:space="preserve">     __</w:t>
      </w:r>
      <w:r>
        <w:rPr>
          <w:rFonts w:ascii="Times New Roman" w:eastAsia="Times New Roman" w:hAnsi="Times New Roman" w:cs="Times New Roman"/>
          <w:u w:val="single"/>
        </w:rPr>
        <w:t>Benjamin Gibson</w:t>
      </w:r>
      <w:r w:rsidRPr="00A8004D">
        <w:rPr>
          <w:rFonts w:ascii="Times New Roman" w:eastAsia="Times New Roman" w:hAnsi="Times New Roman" w:cs="Times New Roman"/>
        </w:rPr>
        <w:t>_______</w:t>
      </w:r>
      <w:r w:rsidRPr="005A3DB5">
        <w:rPr>
          <w:rFonts w:ascii="Times New Roman" w:eastAsia="Times New Roman" w:hAnsi="Times New Roman" w:cs="Times New Roman"/>
          <w:u w:val="single"/>
        </w:rPr>
        <w:t>5/23/2022</w:t>
      </w:r>
      <w:r w:rsidRPr="00A8004D">
        <w:rPr>
          <w:rFonts w:ascii="Times New Roman" w:eastAsia="Times New Roman" w:hAnsi="Times New Roman" w:cs="Times New Roman"/>
        </w:rPr>
        <w:t xml:space="preserve">_ </w:t>
      </w:r>
    </w:p>
    <w:p w14:paraId="08A71285" w14:textId="50E36E31" w:rsidR="00A254AF" w:rsidRPr="00A8004D" w:rsidRDefault="00A254AF" w:rsidP="00A254AF">
      <w:pPr>
        <w:tabs>
          <w:tab w:val="center" w:pos="2880"/>
          <w:tab w:val="center" w:pos="3600"/>
          <w:tab w:val="center" w:pos="4320"/>
          <w:tab w:val="center" w:pos="5040"/>
          <w:tab w:val="center" w:pos="5760"/>
          <w:tab w:val="center" w:pos="7243"/>
        </w:tabs>
        <w:spacing w:after="4" w:line="248" w:lineRule="auto"/>
        <w:ind w:left="-15" w:firstLine="0"/>
      </w:pPr>
      <w:r w:rsidRPr="00A8004D">
        <w:rPr>
          <w:rFonts w:ascii="Times New Roman" w:eastAsia="Times New Roman" w:hAnsi="Times New Roman" w:cs="Times New Roman"/>
        </w:rPr>
        <w:t xml:space="preserve">     </w:t>
      </w:r>
      <w:r>
        <w:rPr>
          <w:rFonts w:ascii="Times New Roman" w:eastAsia="Times New Roman" w:hAnsi="Times New Roman" w:cs="Times New Roman"/>
        </w:rPr>
        <w:t xml:space="preserve">District </w:t>
      </w:r>
      <w:r w:rsidRPr="00A8004D">
        <w:rPr>
          <w:rFonts w:ascii="Times New Roman" w:eastAsia="Times New Roman" w:hAnsi="Times New Roman" w:cs="Times New Roman"/>
        </w:rPr>
        <w:t>Commander</w:t>
      </w:r>
      <w:r w:rsidRPr="00A8004D">
        <w:rPr>
          <w:rFonts w:ascii="Times New Roman" w:eastAsia="Times New Roman" w:hAnsi="Times New Roman" w:cs="Times New Roman"/>
        </w:rPr>
        <w:tab/>
        <w:t xml:space="preserve">                      Date </w:t>
      </w:r>
      <w:r w:rsidRPr="00A8004D">
        <w:rPr>
          <w:rFonts w:ascii="Times New Roman" w:eastAsia="Times New Roman" w:hAnsi="Times New Roman" w:cs="Times New Roman"/>
        </w:rPr>
        <w:tab/>
        <w:t xml:space="preserve"> </w:t>
      </w:r>
      <w:r w:rsidRPr="00A8004D">
        <w:rPr>
          <w:rFonts w:ascii="Times New Roman" w:eastAsia="Times New Roman" w:hAnsi="Times New Roman" w:cs="Times New Roman"/>
        </w:rPr>
        <w:tab/>
        <w:t xml:space="preserve">      </w:t>
      </w:r>
      <w:r>
        <w:rPr>
          <w:rFonts w:ascii="Times New Roman" w:eastAsia="Times New Roman" w:hAnsi="Times New Roman" w:cs="Times New Roman"/>
        </w:rPr>
        <w:t xml:space="preserve">    District</w:t>
      </w:r>
      <w:r w:rsidRPr="00A8004D">
        <w:rPr>
          <w:rFonts w:ascii="Times New Roman" w:eastAsia="Times New Roman" w:hAnsi="Times New Roman" w:cs="Times New Roman"/>
        </w:rPr>
        <w:t xml:space="preserve"> Adjutant </w:t>
      </w:r>
      <w:r>
        <w:rPr>
          <w:rFonts w:ascii="Times New Roman" w:eastAsia="Times New Roman" w:hAnsi="Times New Roman" w:cs="Times New Roman"/>
        </w:rPr>
        <w:tab/>
      </w:r>
      <w:r w:rsidRPr="00A8004D">
        <w:rPr>
          <w:rFonts w:ascii="Times New Roman" w:eastAsia="Times New Roman" w:hAnsi="Times New Roman" w:cs="Times New Roman"/>
        </w:rPr>
        <w:tab/>
      </w:r>
      <w:r>
        <w:rPr>
          <w:rFonts w:ascii="Times New Roman" w:eastAsia="Times New Roman" w:hAnsi="Times New Roman" w:cs="Times New Roman"/>
        </w:rPr>
        <w:t xml:space="preserve">            </w:t>
      </w:r>
      <w:r w:rsidRPr="00A8004D">
        <w:rPr>
          <w:rFonts w:ascii="Times New Roman" w:eastAsia="Times New Roman" w:hAnsi="Times New Roman" w:cs="Times New Roman"/>
        </w:rPr>
        <w:t>Date</w:t>
      </w:r>
    </w:p>
    <w:p w14:paraId="237B7F89" w14:textId="130E9057" w:rsidR="00A01F02" w:rsidRDefault="00A01F02">
      <w:pPr>
        <w:spacing w:after="0" w:line="240" w:lineRule="auto"/>
        <w:ind w:left="0" w:right="10754" w:firstLine="0"/>
      </w:pPr>
    </w:p>
    <w:p w14:paraId="6F5A3B4C" w14:textId="77777777" w:rsidR="00A254AF" w:rsidRDefault="00A254AF">
      <w:pPr>
        <w:spacing w:after="0" w:line="240" w:lineRule="auto"/>
        <w:ind w:left="0" w:right="10754" w:firstLine="0"/>
      </w:pPr>
    </w:p>
    <w:p w14:paraId="3B239CCD" w14:textId="77777777" w:rsidR="00D22C17" w:rsidRDefault="00D22C17" w:rsidP="00D22C17">
      <w:pPr>
        <w:spacing w:after="4" w:line="248" w:lineRule="auto"/>
        <w:ind w:left="-5" w:right="1424"/>
      </w:pPr>
      <w:r>
        <w:rPr>
          <w:rFonts w:ascii="Times New Roman" w:eastAsia="Times New Roman" w:hAnsi="Times New Roman" w:cs="Times New Roman"/>
          <w:sz w:val="18"/>
        </w:rPr>
        <w:t xml:space="preserve">________________________________________________               ________________________________________________ </w:t>
      </w:r>
    </w:p>
    <w:p w14:paraId="6312C91E" w14:textId="079F1C81" w:rsidR="003E6E9D" w:rsidRPr="00A254AF" w:rsidRDefault="003E6E9D" w:rsidP="003E6E9D">
      <w:pPr>
        <w:tabs>
          <w:tab w:val="center" w:pos="4320"/>
          <w:tab w:val="center" w:pos="5040"/>
          <w:tab w:val="center" w:pos="5760"/>
          <w:tab w:val="center" w:pos="7373"/>
        </w:tabs>
        <w:spacing w:after="4" w:line="248" w:lineRule="auto"/>
        <w:ind w:left="-15" w:firstLine="0"/>
      </w:pPr>
      <w:r>
        <w:rPr>
          <w:rFonts w:ascii="Times New Roman" w:eastAsia="Times New Roman" w:hAnsi="Times New Roman" w:cs="Times New Roman"/>
          <w:sz w:val="18"/>
        </w:rPr>
        <w:t xml:space="preserve">     </w:t>
      </w:r>
      <w:r w:rsidRPr="00A254AF">
        <w:rPr>
          <w:rFonts w:ascii="Times New Roman" w:eastAsia="Times New Roman" w:hAnsi="Times New Roman" w:cs="Times New Roman"/>
        </w:rPr>
        <w:t>Department</w:t>
      </w:r>
      <w:r w:rsidR="00D22C17" w:rsidRPr="00A254AF">
        <w:rPr>
          <w:rFonts w:ascii="Times New Roman" w:eastAsia="Times New Roman" w:hAnsi="Times New Roman" w:cs="Times New Roman"/>
        </w:rPr>
        <w:t xml:space="preserve"> </w:t>
      </w:r>
      <w:r w:rsidRPr="00A254AF">
        <w:rPr>
          <w:rFonts w:ascii="Times New Roman" w:eastAsia="Times New Roman" w:hAnsi="Times New Roman" w:cs="Times New Roman"/>
        </w:rPr>
        <w:t>Commander                   Date</w:t>
      </w:r>
      <w:r w:rsidRPr="00A254AF">
        <w:rPr>
          <w:rFonts w:ascii="Times New Roman" w:eastAsia="Times New Roman" w:hAnsi="Times New Roman" w:cs="Times New Roman"/>
        </w:rPr>
        <w:tab/>
      </w:r>
      <w:r w:rsidR="00D22C17" w:rsidRPr="00A254AF">
        <w:rPr>
          <w:rFonts w:ascii="Times New Roman" w:eastAsia="Times New Roman" w:hAnsi="Times New Roman" w:cs="Times New Roman"/>
        </w:rPr>
        <w:t xml:space="preserve">                </w:t>
      </w:r>
      <w:r w:rsidRPr="00A254AF">
        <w:rPr>
          <w:rFonts w:ascii="Times New Roman" w:eastAsia="Times New Roman" w:hAnsi="Times New Roman" w:cs="Times New Roman"/>
        </w:rPr>
        <w:t xml:space="preserve">    </w:t>
      </w:r>
      <w:r w:rsidRPr="00A254AF">
        <w:rPr>
          <w:rFonts w:ascii="Times New Roman" w:eastAsia="Times New Roman" w:hAnsi="Times New Roman" w:cs="Times New Roman"/>
        </w:rPr>
        <w:tab/>
        <w:t xml:space="preserve">Department Adjutant </w:t>
      </w:r>
      <w:r w:rsidRPr="00A254AF">
        <w:rPr>
          <w:rFonts w:ascii="Times New Roman" w:eastAsia="Times New Roman" w:hAnsi="Times New Roman" w:cs="Times New Roman"/>
        </w:rPr>
        <w:tab/>
      </w:r>
      <w:r w:rsidRPr="00A254AF">
        <w:rPr>
          <w:rFonts w:ascii="Times New Roman" w:eastAsia="Times New Roman" w:hAnsi="Times New Roman" w:cs="Times New Roman"/>
        </w:rPr>
        <w:tab/>
      </w:r>
      <w:r w:rsidRPr="00A254AF">
        <w:rPr>
          <w:rFonts w:ascii="Times New Roman" w:eastAsia="Times New Roman" w:hAnsi="Times New Roman" w:cs="Times New Roman"/>
        </w:rPr>
        <w:tab/>
        <w:t>Date</w:t>
      </w:r>
    </w:p>
    <w:p w14:paraId="36DDF771" w14:textId="7FE4DC6D" w:rsidR="003E6E9D" w:rsidRDefault="003E6E9D">
      <w:pPr>
        <w:spacing w:after="4" w:line="248" w:lineRule="auto"/>
        <w:ind w:left="-5" w:right="1424"/>
        <w:rPr>
          <w:rFonts w:ascii="Times New Roman" w:eastAsia="Times New Roman" w:hAnsi="Times New Roman" w:cs="Times New Roman"/>
        </w:rPr>
      </w:pPr>
    </w:p>
    <w:p w14:paraId="09E94EB1" w14:textId="567C90F9" w:rsidR="00A01F02" w:rsidRDefault="00A01F02">
      <w:pPr>
        <w:spacing w:after="4" w:line="248" w:lineRule="auto"/>
        <w:ind w:left="-5" w:right="1424"/>
        <w:rPr>
          <w:rFonts w:ascii="Times New Roman" w:eastAsia="Times New Roman" w:hAnsi="Times New Roman" w:cs="Times New Roman"/>
        </w:rPr>
      </w:pPr>
    </w:p>
    <w:p w14:paraId="03D294E6" w14:textId="40A6F95F" w:rsidR="00A01F02" w:rsidRDefault="00A01F02">
      <w:pPr>
        <w:spacing w:after="4" w:line="248" w:lineRule="auto"/>
        <w:ind w:left="-5" w:right="1424"/>
        <w:rPr>
          <w:rFonts w:ascii="Times New Roman" w:eastAsia="Times New Roman" w:hAnsi="Times New Roman" w:cs="Times New Roman"/>
        </w:rPr>
      </w:pPr>
    </w:p>
    <w:p w14:paraId="6B2BACE6" w14:textId="77777777" w:rsidR="008E461F" w:rsidRDefault="008E461F" w:rsidP="008E461F">
      <w:pPr>
        <w:spacing w:after="0" w:line="250" w:lineRule="auto"/>
        <w:ind w:left="0" w:firstLine="0"/>
      </w:pPr>
    </w:p>
    <w:p w14:paraId="25B13B5B" w14:textId="4000862F" w:rsidR="00222CE4" w:rsidRDefault="00222CE4" w:rsidP="008E461F">
      <w:pPr>
        <w:spacing w:after="0" w:line="250" w:lineRule="auto"/>
        <w:ind w:left="0" w:firstLine="0"/>
      </w:pPr>
    </w:p>
    <w:sectPr w:rsidR="00222CE4">
      <w:pgSz w:w="12240" w:h="15840"/>
      <w:pgMar w:top="738" w:right="711" w:bottom="780" w:left="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47F" w14:textId="77777777" w:rsidR="00D37E56" w:rsidRDefault="00D37E56" w:rsidP="00D37E56">
      <w:pPr>
        <w:spacing w:after="0" w:line="240" w:lineRule="auto"/>
      </w:pPr>
      <w:r>
        <w:separator/>
      </w:r>
    </w:p>
  </w:endnote>
  <w:endnote w:type="continuationSeparator" w:id="0">
    <w:p w14:paraId="33D7222B" w14:textId="77777777" w:rsidR="00D37E56" w:rsidRDefault="00D37E56" w:rsidP="00D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108D" w14:textId="77777777" w:rsidR="00D37E56" w:rsidRDefault="00D37E56" w:rsidP="00D37E56">
      <w:pPr>
        <w:spacing w:after="0" w:line="240" w:lineRule="auto"/>
      </w:pPr>
      <w:r>
        <w:separator/>
      </w:r>
    </w:p>
  </w:footnote>
  <w:footnote w:type="continuationSeparator" w:id="0">
    <w:p w14:paraId="34209B43" w14:textId="77777777" w:rsidR="00D37E56" w:rsidRDefault="00D37E56" w:rsidP="00D3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628"/>
    <w:multiLevelType w:val="hybridMultilevel"/>
    <w:tmpl w:val="CD4441E2"/>
    <w:lvl w:ilvl="0" w:tplc="C7AC9AFC">
      <w:start w:val="1"/>
      <w:numFmt w:val="bullet"/>
      <w:lvlText w:val="•"/>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8E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03A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EE77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82FA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AA0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9E15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52A2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9CD0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D65E61"/>
    <w:multiLevelType w:val="hybridMultilevel"/>
    <w:tmpl w:val="FA3670E8"/>
    <w:lvl w:ilvl="0" w:tplc="18BA0DE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44F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08AF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BAE2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C45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D432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326C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C3E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4297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4F015D"/>
    <w:multiLevelType w:val="hybridMultilevel"/>
    <w:tmpl w:val="0C12860E"/>
    <w:lvl w:ilvl="0" w:tplc="6E122A2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2A5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BC8D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D8C1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EE3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EE8C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E238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630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17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25259364">
    <w:abstractNumId w:val="1"/>
  </w:num>
  <w:num w:numId="2" w16cid:durableId="22292280">
    <w:abstractNumId w:val="2"/>
  </w:num>
  <w:num w:numId="3" w16cid:durableId="66266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E4"/>
    <w:rsid w:val="00222CE4"/>
    <w:rsid w:val="00264F86"/>
    <w:rsid w:val="00395C82"/>
    <w:rsid w:val="003E6E9D"/>
    <w:rsid w:val="00407DEB"/>
    <w:rsid w:val="004A1202"/>
    <w:rsid w:val="00525CD8"/>
    <w:rsid w:val="005566AE"/>
    <w:rsid w:val="008E461F"/>
    <w:rsid w:val="009E7851"/>
    <w:rsid w:val="00A01F02"/>
    <w:rsid w:val="00A254AF"/>
    <w:rsid w:val="00B2304F"/>
    <w:rsid w:val="00B94325"/>
    <w:rsid w:val="00C03710"/>
    <w:rsid w:val="00C8277B"/>
    <w:rsid w:val="00D22C17"/>
    <w:rsid w:val="00D37E56"/>
    <w:rsid w:val="00FA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5E535"/>
  <w15:docId w15:val="{D44E014F-9093-A040-9B2B-11E04632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3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56"/>
    <w:rPr>
      <w:rFonts w:ascii="Arial" w:eastAsia="Arial" w:hAnsi="Arial" w:cs="Arial"/>
      <w:color w:val="000000"/>
    </w:rPr>
  </w:style>
  <w:style w:type="paragraph" w:styleId="Footer">
    <w:name w:val="footer"/>
    <w:basedOn w:val="Normal"/>
    <w:link w:val="FooterChar"/>
    <w:uiPriority w:val="99"/>
    <w:unhideWhenUsed/>
    <w:rsid w:val="00D3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5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DOC Resolution Guide Jan.2020.docx</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 Resolution Guide Jan.2020.docx</dc:title>
  <dc:subject/>
  <dc:creator>Sandy Seddon-Rice</dc:creator>
  <cp:keywords/>
  <cp:lastModifiedBy>Sandy Seddon-Rice</cp:lastModifiedBy>
  <cp:revision>7</cp:revision>
  <cp:lastPrinted>2022-06-20T22:15:00Z</cp:lastPrinted>
  <dcterms:created xsi:type="dcterms:W3CDTF">2022-06-07T18:08:00Z</dcterms:created>
  <dcterms:modified xsi:type="dcterms:W3CDTF">2022-06-20T23:03:00Z</dcterms:modified>
</cp:coreProperties>
</file>