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A97C" w14:textId="77777777" w:rsidR="007E38FA" w:rsidRDefault="007E38FA" w:rsidP="007E38FA">
      <w:pPr>
        <w:keepNext/>
        <w:keepLines/>
        <w:outlineLvl w:val="0"/>
        <w:rPr>
          <w:rFonts w:ascii="Arial" w:eastAsia="Arial" w:hAnsi="Arial" w:cs="Arial"/>
          <w:b/>
          <w:color w:val="000000"/>
          <w:sz w:val="28"/>
          <w:szCs w:val="24"/>
        </w:rPr>
      </w:pPr>
    </w:p>
    <w:p w14:paraId="0A8CCE7F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THE AMERICAN LEGION</w:t>
      </w:r>
    </w:p>
    <w:p w14:paraId="56DA8672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DEPARTMENT OF CALIFORNIA</w:t>
      </w:r>
    </w:p>
    <w:p w14:paraId="1864B8FB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1601 7</w:t>
      </w:r>
      <w:r>
        <w:rPr>
          <w:rFonts w:ascii="Times" w:hAnsi="Times"/>
          <w:b/>
          <w:bCs/>
          <w:sz w:val="24"/>
          <w:szCs w:val="24"/>
          <w:vertAlign w:val="superscript"/>
        </w:rPr>
        <w:t>TH</w:t>
      </w:r>
      <w:r>
        <w:rPr>
          <w:rFonts w:ascii="Times" w:hAnsi="Times"/>
          <w:b/>
          <w:bCs/>
          <w:sz w:val="24"/>
          <w:szCs w:val="24"/>
        </w:rPr>
        <w:t xml:space="preserve"> STREET, SANGER, CA, 93657-2801</w:t>
      </w:r>
    </w:p>
    <w:p w14:paraId="6B19286F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</w:p>
    <w:p w14:paraId="3F310D74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103 Annual Department Convention</w:t>
      </w:r>
    </w:p>
    <w:p w14:paraId="57DE00F8" w14:textId="77777777" w:rsidR="007E38FA" w:rsidRPr="00F060A5" w:rsidRDefault="007E38FA" w:rsidP="007E38FA">
      <w:pPr>
        <w:ind w:left="60"/>
        <w:jc w:val="center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F060A5">
        <w:rPr>
          <w:rFonts w:ascii="Times" w:hAnsi="Times"/>
          <w:b/>
          <w:bCs/>
          <w:color w:val="000000" w:themeColor="text1"/>
          <w:sz w:val="24"/>
          <w:szCs w:val="24"/>
        </w:rPr>
        <w:t>June 24-26, 2022</w:t>
      </w:r>
    </w:p>
    <w:p w14:paraId="7AD7FE29" w14:textId="77777777" w:rsidR="007E38FA" w:rsidRDefault="007E38FA" w:rsidP="007E38FA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60"/>
        <w:jc w:val="center"/>
        <w:rPr>
          <w:rFonts w:ascii="Times" w:hAnsi="Times"/>
          <w:b/>
          <w:bCs/>
          <w:sz w:val="24"/>
          <w:szCs w:val="24"/>
        </w:rPr>
      </w:pPr>
    </w:p>
    <w:p w14:paraId="4B3E6374" w14:textId="77777777" w:rsidR="007E38FA" w:rsidRDefault="007E38FA" w:rsidP="007E38FA">
      <w:pPr>
        <w:ind w:left="60"/>
        <w:jc w:val="center"/>
        <w:rPr>
          <w:rFonts w:ascii="Times" w:hAnsi="Times"/>
          <w:b/>
          <w:bCs/>
          <w:sz w:val="24"/>
          <w:szCs w:val="24"/>
        </w:rPr>
      </w:pPr>
    </w:p>
    <w:p w14:paraId="337A3D05" w14:textId="46C20637" w:rsidR="007E38FA" w:rsidRPr="003D7353" w:rsidRDefault="007E38FA" w:rsidP="007E38FA">
      <w:pPr>
        <w:rPr>
          <w:b/>
          <w:bCs/>
          <w:color w:val="000000"/>
          <w:sz w:val="24"/>
          <w:szCs w:val="24"/>
        </w:rPr>
      </w:pPr>
      <w:r w:rsidRPr="003D7353">
        <w:rPr>
          <w:b/>
          <w:bCs/>
          <w:color w:val="000000"/>
          <w:sz w:val="24"/>
          <w:szCs w:val="24"/>
        </w:rPr>
        <w:t>Resolution No.</w:t>
      </w:r>
      <w:r>
        <w:rPr>
          <w:b/>
          <w:bCs/>
          <w:color w:val="000000"/>
          <w:sz w:val="24"/>
          <w:szCs w:val="24"/>
        </w:rPr>
        <w:t xml:space="preserve"> </w:t>
      </w:r>
      <w:r w:rsidR="0016570E">
        <w:rPr>
          <w:b/>
          <w:bCs/>
          <w:color w:val="000000"/>
          <w:sz w:val="24"/>
          <w:szCs w:val="24"/>
        </w:rPr>
        <w:t>2022-024</w:t>
      </w:r>
    </w:p>
    <w:p w14:paraId="7383C786" w14:textId="0365C4FA" w:rsidR="007E38FA" w:rsidRPr="00E02440" w:rsidRDefault="007E38FA" w:rsidP="007E38FA">
      <w:pPr>
        <w:pStyle w:val="Header"/>
        <w:rPr>
          <w:b/>
          <w:sz w:val="24"/>
        </w:rPr>
      </w:pPr>
      <w:r w:rsidRPr="003D7353">
        <w:rPr>
          <w:b/>
          <w:bCs/>
          <w:color w:val="000000"/>
          <w:sz w:val="24"/>
          <w:szCs w:val="24"/>
        </w:rPr>
        <w:t xml:space="preserve">Subject:  </w:t>
      </w:r>
      <w:r w:rsidR="00F467F5">
        <w:rPr>
          <w:b/>
          <w:bCs/>
          <w:color w:val="000000"/>
          <w:sz w:val="24"/>
          <w:szCs w:val="24"/>
        </w:rPr>
        <w:t>Quality Education for GI Bill Beneficiaries</w:t>
      </w:r>
    </w:p>
    <w:p w14:paraId="218A504D" w14:textId="77777777" w:rsidR="007E38FA" w:rsidRPr="003D7353" w:rsidRDefault="007E38FA" w:rsidP="007E38FA">
      <w:pPr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>Origin: National Veterans Employment &amp; Education Division</w:t>
      </w:r>
    </w:p>
    <w:p w14:paraId="52374DBF" w14:textId="77777777" w:rsidR="007E38FA" w:rsidRPr="003D7353" w:rsidRDefault="007E38FA" w:rsidP="007E38FA">
      <w:pPr>
        <w:rPr>
          <w:rFonts w:eastAsia="Arial"/>
          <w:color w:val="000000"/>
          <w:sz w:val="24"/>
          <w:szCs w:val="24"/>
        </w:rPr>
      </w:pPr>
      <w:r w:rsidRPr="003D7353">
        <w:rPr>
          <w:rFonts w:eastAsia="Arial"/>
          <w:color w:val="000000"/>
          <w:sz w:val="24"/>
          <w:szCs w:val="24"/>
        </w:rPr>
        <w:t xml:space="preserve">Submitted By: </w:t>
      </w:r>
      <w:r>
        <w:rPr>
          <w:rFonts w:eastAsia="Arial"/>
          <w:color w:val="000000"/>
          <w:sz w:val="24"/>
          <w:szCs w:val="24"/>
        </w:rPr>
        <w:t>Eric Measles</w:t>
      </w:r>
    </w:p>
    <w:p w14:paraId="2EAE85EF" w14:textId="77777777" w:rsidR="007E38FA" w:rsidRPr="003D7353" w:rsidRDefault="007E38FA" w:rsidP="007E38FA">
      <w:pPr>
        <w:pBdr>
          <w:bottom w:val="single" w:sz="12" w:space="1" w:color="auto"/>
        </w:pBdr>
        <w:rPr>
          <w:rFonts w:eastAsia="Arial"/>
          <w:color w:val="000000"/>
          <w:sz w:val="24"/>
          <w:szCs w:val="24"/>
        </w:rPr>
      </w:pPr>
    </w:p>
    <w:p w14:paraId="7854EABA" w14:textId="77777777" w:rsidR="007E38FA" w:rsidRPr="003D7353" w:rsidRDefault="007E38FA" w:rsidP="007E38FA">
      <w:pPr>
        <w:ind w:left="60"/>
        <w:jc w:val="center"/>
        <w:rPr>
          <w:b/>
          <w:bCs/>
          <w:sz w:val="24"/>
          <w:szCs w:val="24"/>
        </w:rPr>
      </w:pPr>
    </w:p>
    <w:p w14:paraId="6CBDD7A8" w14:textId="77777777" w:rsidR="007E38FA" w:rsidRPr="00E02440" w:rsidRDefault="007E38FA" w:rsidP="007E38FA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3D7353">
        <w:rPr>
          <w:rFonts w:eastAsia="Arial"/>
          <w:b/>
          <w:bCs/>
          <w:color w:val="000000" w:themeColor="text1"/>
          <w:sz w:val="24"/>
          <w:szCs w:val="24"/>
        </w:rPr>
        <w:t>RESOLUTION</w:t>
      </w:r>
    </w:p>
    <w:p w14:paraId="77713F92" w14:textId="77777777" w:rsidR="00AD158D" w:rsidRPr="00AD158D" w:rsidRDefault="00AD158D" w:rsidP="00AD158D">
      <w:pPr>
        <w:rPr>
          <w:sz w:val="24"/>
        </w:rPr>
      </w:pPr>
    </w:p>
    <w:p w14:paraId="6999C4CB" w14:textId="77777777" w:rsidR="007C6FC4" w:rsidRPr="007C6FC4" w:rsidRDefault="007C6FC4" w:rsidP="007C6FC4">
      <w:pPr>
        <w:rPr>
          <w:sz w:val="24"/>
        </w:rPr>
      </w:pPr>
      <w:proofErr w:type="gramStart"/>
      <w:r w:rsidRPr="007C6FC4">
        <w:rPr>
          <w:sz w:val="24"/>
        </w:rPr>
        <w:t>WHEREAS,</w:t>
      </w:r>
      <w:proofErr w:type="gramEnd"/>
      <w:r w:rsidRPr="007C6FC4">
        <w:rPr>
          <w:sz w:val="24"/>
        </w:rPr>
        <w:t xml:space="preserve"> Millions of veterans have pursued higher education through various GI Bill</w:t>
      </w:r>
    </w:p>
    <w:p w14:paraId="4B1F9A1B" w14:textId="28572612" w:rsidR="007C6FC4" w:rsidRDefault="007C6FC4" w:rsidP="007C6FC4">
      <w:pPr>
        <w:rPr>
          <w:sz w:val="24"/>
        </w:rPr>
      </w:pPr>
      <w:r w:rsidRPr="007C6FC4">
        <w:rPr>
          <w:sz w:val="24"/>
        </w:rPr>
        <w:t>programs since the enactment of the Servicemen’s Readjustment Act of 1944; and</w:t>
      </w:r>
    </w:p>
    <w:p w14:paraId="325C46E6" w14:textId="77777777" w:rsidR="007C6FC4" w:rsidRPr="007C6FC4" w:rsidRDefault="007C6FC4" w:rsidP="007C6FC4">
      <w:pPr>
        <w:rPr>
          <w:sz w:val="24"/>
        </w:rPr>
      </w:pPr>
    </w:p>
    <w:p w14:paraId="1667C90A" w14:textId="77777777" w:rsidR="007C6FC4" w:rsidRPr="007C6FC4" w:rsidRDefault="007C6FC4" w:rsidP="007C6FC4">
      <w:pPr>
        <w:rPr>
          <w:sz w:val="24"/>
        </w:rPr>
      </w:pPr>
      <w:proofErr w:type="gramStart"/>
      <w:r w:rsidRPr="007C6FC4">
        <w:rPr>
          <w:sz w:val="24"/>
        </w:rPr>
        <w:t>WHEREAS,</w:t>
      </w:r>
      <w:proofErr w:type="gramEnd"/>
      <w:r w:rsidRPr="007C6FC4">
        <w:rPr>
          <w:sz w:val="24"/>
        </w:rPr>
        <w:t xml:space="preserve"> Veterans utilize their hard-earned benefits to successfully transition from military</w:t>
      </w:r>
    </w:p>
    <w:p w14:paraId="26984632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service to gainful employment through acquiring necessary skills and education obtained through</w:t>
      </w:r>
    </w:p>
    <w:p w14:paraId="3AC9C388" w14:textId="1918AE8A" w:rsidR="007C6FC4" w:rsidRDefault="007C6FC4" w:rsidP="007C6FC4">
      <w:pPr>
        <w:rPr>
          <w:sz w:val="24"/>
        </w:rPr>
      </w:pPr>
      <w:r w:rsidRPr="007C6FC4">
        <w:rPr>
          <w:sz w:val="24"/>
        </w:rPr>
        <w:t>postsecondary institutions of higher education; and</w:t>
      </w:r>
    </w:p>
    <w:p w14:paraId="62EC9476" w14:textId="77777777" w:rsidR="007C6FC4" w:rsidRPr="007C6FC4" w:rsidRDefault="007C6FC4" w:rsidP="007C6FC4">
      <w:pPr>
        <w:rPr>
          <w:sz w:val="24"/>
        </w:rPr>
      </w:pPr>
    </w:p>
    <w:p w14:paraId="695F0A4D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WHEREAS, Amongst the top ten institutions of higher education receiving GI Bill payments,</w:t>
      </w:r>
    </w:p>
    <w:p w14:paraId="70CB8AED" w14:textId="3F5C62F3" w:rsidR="007C6FC4" w:rsidRDefault="007C6FC4" w:rsidP="007C6FC4">
      <w:pPr>
        <w:rPr>
          <w:sz w:val="24"/>
        </w:rPr>
      </w:pPr>
      <w:r w:rsidRPr="007C6FC4">
        <w:rPr>
          <w:sz w:val="24"/>
        </w:rPr>
        <w:t>only three spent more than one-third of student veterans&amp;#39; gross tuition on their instruction from2009-2017, according to Veterans Education Success (VES); and</w:t>
      </w:r>
    </w:p>
    <w:p w14:paraId="564CE921" w14:textId="77777777" w:rsidR="007C6FC4" w:rsidRPr="007C6FC4" w:rsidRDefault="007C6FC4" w:rsidP="007C6FC4">
      <w:pPr>
        <w:rPr>
          <w:sz w:val="24"/>
        </w:rPr>
      </w:pPr>
    </w:p>
    <w:p w14:paraId="4B9D9969" w14:textId="77777777" w:rsidR="007C6FC4" w:rsidRPr="007C6FC4" w:rsidRDefault="007C6FC4" w:rsidP="007C6FC4">
      <w:pPr>
        <w:rPr>
          <w:sz w:val="24"/>
        </w:rPr>
      </w:pPr>
      <w:proofErr w:type="gramStart"/>
      <w:r w:rsidRPr="007C6FC4">
        <w:rPr>
          <w:sz w:val="24"/>
        </w:rPr>
        <w:t>WHEREAS,</w:t>
      </w:r>
      <w:proofErr w:type="gramEnd"/>
      <w:r w:rsidRPr="007C6FC4">
        <w:rPr>
          <w:sz w:val="24"/>
        </w:rPr>
        <w:t xml:space="preserve"> Expenditures on instruction include costs that directly contribute to student learning</w:t>
      </w:r>
    </w:p>
    <w:p w14:paraId="78133FF6" w14:textId="5F98838F" w:rsidR="007C6FC4" w:rsidRDefault="007C6FC4" w:rsidP="007C6FC4">
      <w:pPr>
        <w:rPr>
          <w:sz w:val="24"/>
        </w:rPr>
      </w:pPr>
      <w:r w:rsidRPr="007C6FC4">
        <w:rPr>
          <w:sz w:val="24"/>
        </w:rPr>
        <w:t>outcomes as determined by the U.S. Department of Education; and</w:t>
      </w:r>
    </w:p>
    <w:p w14:paraId="78FBE65A" w14:textId="77777777" w:rsidR="007C6FC4" w:rsidRPr="007C6FC4" w:rsidRDefault="007C6FC4" w:rsidP="007C6FC4">
      <w:pPr>
        <w:rPr>
          <w:sz w:val="24"/>
        </w:rPr>
      </w:pPr>
    </w:p>
    <w:p w14:paraId="1589B303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 xml:space="preserve">WHEREAS, </w:t>
      </w:r>
      <w:proofErr w:type="gramStart"/>
      <w:r w:rsidRPr="007C6FC4">
        <w:rPr>
          <w:sz w:val="24"/>
        </w:rPr>
        <w:t>The</w:t>
      </w:r>
      <w:proofErr w:type="gramEnd"/>
      <w:r w:rsidRPr="007C6FC4">
        <w:rPr>
          <w:sz w:val="24"/>
        </w:rPr>
        <w:t xml:space="preserve"> amount of tuition and fees spent on instruction is highly formative of whether</w:t>
      </w:r>
    </w:p>
    <w:p w14:paraId="5EA52A44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an institution of higher education can provide its students with gainful employment upon</w:t>
      </w:r>
    </w:p>
    <w:p w14:paraId="01536B0B" w14:textId="72C10FFD" w:rsidR="007C6FC4" w:rsidRDefault="007C6FC4" w:rsidP="007C6FC4">
      <w:pPr>
        <w:rPr>
          <w:sz w:val="24"/>
        </w:rPr>
      </w:pPr>
      <w:r w:rsidRPr="007C6FC4">
        <w:rPr>
          <w:sz w:val="24"/>
        </w:rPr>
        <w:t>graduation; and</w:t>
      </w:r>
    </w:p>
    <w:p w14:paraId="738F6281" w14:textId="77777777" w:rsidR="007C6FC4" w:rsidRPr="007C6FC4" w:rsidRDefault="007C6FC4" w:rsidP="007C6FC4">
      <w:pPr>
        <w:rPr>
          <w:sz w:val="24"/>
        </w:rPr>
      </w:pPr>
    </w:p>
    <w:p w14:paraId="783E2D87" w14:textId="77777777" w:rsidR="007C6FC4" w:rsidRPr="007C6FC4" w:rsidRDefault="007C6FC4" w:rsidP="007C6FC4">
      <w:pPr>
        <w:rPr>
          <w:sz w:val="24"/>
        </w:rPr>
      </w:pPr>
      <w:proofErr w:type="gramStart"/>
      <w:r w:rsidRPr="007C6FC4">
        <w:rPr>
          <w:sz w:val="24"/>
        </w:rPr>
        <w:t>WHEREAS,</w:t>
      </w:r>
      <w:proofErr w:type="gramEnd"/>
      <w:r w:rsidRPr="007C6FC4">
        <w:rPr>
          <w:sz w:val="24"/>
        </w:rPr>
        <w:t xml:space="preserve"> The U.S. Department of Education categorizes, tracks, and reports academic</w:t>
      </w:r>
    </w:p>
    <w:p w14:paraId="04659E84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instruction expenditures for U.S. institutions of higher learning; and</w:t>
      </w:r>
    </w:p>
    <w:p w14:paraId="497EE061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 xml:space="preserve">WHEREAS, </w:t>
      </w:r>
      <w:proofErr w:type="gramStart"/>
      <w:r w:rsidRPr="007C6FC4">
        <w:rPr>
          <w:sz w:val="24"/>
        </w:rPr>
        <w:t>Many</w:t>
      </w:r>
      <w:proofErr w:type="gramEnd"/>
      <w:r w:rsidRPr="007C6FC4">
        <w:rPr>
          <w:sz w:val="24"/>
        </w:rPr>
        <w:t xml:space="preserve"> institutions of higher education receiving the largest share of GI Bill funding</w:t>
      </w:r>
    </w:p>
    <w:p w14:paraId="2372CC72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report a completion rate of less than fifty percent, leaving veterans without their sought-after</w:t>
      </w:r>
    </w:p>
    <w:p w14:paraId="0619F7C7" w14:textId="5EC2E9F8" w:rsidR="007C6FC4" w:rsidRDefault="007C6FC4" w:rsidP="007C6FC4">
      <w:pPr>
        <w:rPr>
          <w:sz w:val="24"/>
        </w:rPr>
      </w:pPr>
      <w:r w:rsidRPr="007C6FC4">
        <w:rPr>
          <w:sz w:val="24"/>
        </w:rPr>
        <w:t>credentials or degree and depleting their valuable educational benefits; and</w:t>
      </w:r>
    </w:p>
    <w:p w14:paraId="7696B9B7" w14:textId="77777777" w:rsidR="007C6FC4" w:rsidRPr="007C6FC4" w:rsidRDefault="007C6FC4" w:rsidP="007C6FC4">
      <w:pPr>
        <w:rPr>
          <w:sz w:val="24"/>
        </w:rPr>
      </w:pPr>
    </w:p>
    <w:p w14:paraId="2D432FE9" w14:textId="77777777" w:rsidR="007C6FC4" w:rsidRPr="007C6FC4" w:rsidRDefault="007C6FC4" w:rsidP="007C6FC4">
      <w:pPr>
        <w:rPr>
          <w:sz w:val="24"/>
        </w:rPr>
      </w:pPr>
      <w:proofErr w:type="gramStart"/>
      <w:r w:rsidRPr="007C6FC4">
        <w:rPr>
          <w:sz w:val="24"/>
        </w:rPr>
        <w:t>WHEREAS,</w:t>
      </w:r>
      <w:proofErr w:type="gramEnd"/>
      <w:r w:rsidRPr="007C6FC4">
        <w:rPr>
          <w:sz w:val="24"/>
        </w:rPr>
        <w:t xml:space="preserve"> Institutions of higher education utilizing the highest percentage of GI Bill funding</w:t>
      </w:r>
    </w:p>
    <w:p w14:paraId="0591D457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in their budgets consistently allocate GI Bill funds away from the delivery of education and</w:t>
      </w:r>
    </w:p>
    <w:p w14:paraId="468BC726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towards unrelated discretionary spending that has a negligible impact on student learning</w:t>
      </w:r>
    </w:p>
    <w:p w14:paraId="7B63E9D2" w14:textId="77777777" w:rsidR="007C6FC4" w:rsidRPr="007C6FC4" w:rsidRDefault="007C6FC4" w:rsidP="007C6FC4">
      <w:pPr>
        <w:rPr>
          <w:sz w:val="24"/>
        </w:rPr>
      </w:pPr>
      <w:r w:rsidRPr="007C6FC4">
        <w:rPr>
          <w:sz w:val="24"/>
        </w:rPr>
        <w:t>outcomes; therefore, be it</w:t>
      </w:r>
    </w:p>
    <w:p w14:paraId="430E2882" w14:textId="77777777" w:rsidR="007C6FC4" w:rsidRPr="007C6FC4" w:rsidRDefault="007C6FC4" w:rsidP="007C6FC4">
      <w:pPr>
        <w:rPr>
          <w:sz w:val="24"/>
        </w:rPr>
      </w:pPr>
    </w:p>
    <w:p w14:paraId="1134C996" w14:textId="77777777" w:rsidR="007C6FC4" w:rsidRPr="007C6FC4" w:rsidRDefault="007C6FC4" w:rsidP="007C6FC4">
      <w:pPr>
        <w:rPr>
          <w:b/>
          <w:bCs/>
          <w:sz w:val="24"/>
        </w:rPr>
      </w:pPr>
      <w:r w:rsidRPr="007C6FC4">
        <w:rPr>
          <w:b/>
          <w:bCs/>
          <w:sz w:val="24"/>
        </w:rPr>
        <w:lastRenderedPageBreak/>
        <w:t xml:space="preserve">RESOLVED, That </w:t>
      </w:r>
      <w:proofErr w:type="gramStart"/>
      <w:r w:rsidRPr="007C6FC4">
        <w:rPr>
          <w:b/>
          <w:bCs/>
          <w:sz w:val="24"/>
        </w:rPr>
        <w:t>The</w:t>
      </w:r>
      <w:proofErr w:type="gramEnd"/>
      <w:r w:rsidRPr="007C6FC4">
        <w:rPr>
          <w:b/>
          <w:bCs/>
          <w:sz w:val="24"/>
        </w:rPr>
        <w:t xml:space="preserve"> American Legion, Department of California at Department</w:t>
      </w:r>
    </w:p>
    <w:p w14:paraId="31264879" w14:textId="77777777" w:rsidR="007C6FC4" w:rsidRPr="007C6FC4" w:rsidRDefault="007C6FC4" w:rsidP="007C6FC4">
      <w:pPr>
        <w:rPr>
          <w:b/>
          <w:bCs/>
          <w:sz w:val="24"/>
        </w:rPr>
      </w:pPr>
      <w:r w:rsidRPr="007C6FC4">
        <w:rPr>
          <w:b/>
          <w:bCs/>
          <w:sz w:val="24"/>
        </w:rPr>
        <w:t xml:space="preserve">Convention assembled in Visalia California, June 24-26, 2022, That </w:t>
      </w:r>
      <w:proofErr w:type="gramStart"/>
      <w:r w:rsidRPr="007C6FC4">
        <w:rPr>
          <w:b/>
          <w:bCs/>
          <w:sz w:val="24"/>
        </w:rPr>
        <w:t>The</w:t>
      </w:r>
      <w:proofErr w:type="gramEnd"/>
      <w:r w:rsidRPr="007C6FC4">
        <w:rPr>
          <w:b/>
          <w:bCs/>
          <w:sz w:val="24"/>
        </w:rPr>
        <w:t xml:space="preserve"> American Legion</w:t>
      </w:r>
    </w:p>
    <w:p w14:paraId="24B720A7" w14:textId="77777777" w:rsidR="007C6FC4" w:rsidRPr="007C6FC4" w:rsidRDefault="007C6FC4" w:rsidP="007C6FC4">
      <w:pPr>
        <w:rPr>
          <w:b/>
          <w:bCs/>
          <w:sz w:val="24"/>
        </w:rPr>
      </w:pPr>
      <w:r w:rsidRPr="007C6FC4">
        <w:rPr>
          <w:b/>
          <w:bCs/>
          <w:sz w:val="24"/>
        </w:rPr>
        <w:t>supports legislation encouraging all institutions of higher education eligible for GI Bill</w:t>
      </w:r>
    </w:p>
    <w:p w14:paraId="206C6037" w14:textId="77777777" w:rsidR="007C6FC4" w:rsidRPr="007C6FC4" w:rsidRDefault="007C6FC4" w:rsidP="007C6FC4">
      <w:pPr>
        <w:rPr>
          <w:b/>
          <w:bCs/>
          <w:sz w:val="24"/>
        </w:rPr>
      </w:pPr>
      <w:r w:rsidRPr="007C6FC4">
        <w:rPr>
          <w:b/>
          <w:bCs/>
          <w:sz w:val="24"/>
        </w:rPr>
        <w:t>benefit utilization to spend at least 50 percent of their gross tuition and fees on instruction</w:t>
      </w:r>
    </w:p>
    <w:p w14:paraId="44E88CD6" w14:textId="78B3E4A2" w:rsidR="0016570E" w:rsidRPr="007C6FC4" w:rsidRDefault="007C6FC4" w:rsidP="007C6FC4">
      <w:pPr>
        <w:rPr>
          <w:b/>
          <w:bCs/>
          <w:sz w:val="24"/>
          <w:szCs w:val="24"/>
        </w:rPr>
      </w:pPr>
      <w:r w:rsidRPr="007C6FC4">
        <w:rPr>
          <w:b/>
          <w:bCs/>
          <w:sz w:val="24"/>
        </w:rPr>
        <w:t>expenditures.</w:t>
      </w:r>
    </w:p>
    <w:p w14:paraId="286FB4DA" w14:textId="77777777" w:rsidR="0016570E" w:rsidRPr="004C6BD9" w:rsidRDefault="0016570E" w:rsidP="0016570E">
      <w:pPr>
        <w:rPr>
          <w:b/>
          <w:bCs/>
          <w:sz w:val="24"/>
          <w:szCs w:val="24"/>
        </w:rPr>
      </w:pPr>
    </w:p>
    <w:p w14:paraId="6079D121" w14:textId="77777777" w:rsidR="0016570E" w:rsidRDefault="0016570E" w:rsidP="0016570E"/>
    <w:p w14:paraId="3C58D932" w14:textId="77777777" w:rsidR="0016570E" w:rsidRDefault="0016570E" w:rsidP="0016570E">
      <w:r>
        <w:rPr>
          <w:sz w:val="18"/>
        </w:rPr>
        <w:t>__________________________________________________        _________________________________________</w:t>
      </w:r>
    </w:p>
    <w:p w14:paraId="379136D2" w14:textId="77777777" w:rsidR="0016570E" w:rsidRDefault="0016570E" w:rsidP="0016570E">
      <w:pPr>
        <w:tabs>
          <w:tab w:val="center" w:pos="4320"/>
          <w:tab w:val="center" w:pos="5040"/>
          <w:tab w:val="center" w:pos="5760"/>
          <w:tab w:val="center" w:pos="7373"/>
        </w:tabs>
        <w:spacing w:after="4" w:line="248" w:lineRule="auto"/>
        <w:ind w:left="-15"/>
        <w:rPr>
          <w:sz w:val="24"/>
          <w:szCs w:val="24"/>
        </w:rPr>
      </w:pPr>
      <w:r>
        <w:rPr>
          <w:sz w:val="18"/>
        </w:rPr>
        <w:t xml:space="preserve">     </w:t>
      </w:r>
      <w:r w:rsidRPr="009A7A4C">
        <w:rPr>
          <w:sz w:val="24"/>
          <w:szCs w:val="24"/>
        </w:rPr>
        <w:t>Department Commander                 Date</w:t>
      </w:r>
      <w:r w:rsidRPr="009A7A4C">
        <w:rPr>
          <w:sz w:val="24"/>
          <w:szCs w:val="24"/>
        </w:rPr>
        <w:tab/>
        <w:t xml:space="preserve">                    Department Adjutant </w:t>
      </w:r>
      <w:r w:rsidRPr="009A7A4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9A7A4C">
        <w:rPr>
          <w:sz w:val="24"/>
          <w:szCs w:val="24"/>
        </w:rPr>
        <w:t>Date</w:t>
      </w:r>
    </w:p>
    <w:p w14:paraId="19B2BFAC" w14:textId="77777777" w:rsidR="00323615" w:rsidRDefault="00323615" w:rsidP="00323615">
      <w:pPr>
        <w:pStyle w:val="NormalWeb"/>
      </w:pPr>
    </w:p>
    <w:p w14:paraId="796FFA67" w14:textId="77777777" w:rsidR="00323615" w:rsidRDefault="00323615" w:rsidP="00323615">
      <w:pPr>
        <w:pStyle w:val="NormalWeb"/>
      </w:pPr>
    </w:p>
    <w:p w14:paraId="57E64836" w14:textId="77777777" w:rsidR="00323615" w:rsidRDefault="00323615" w:rsidP="00323615">
      <w:pPr>
        <w:pStyle w:val="NormalWeb"/>
      </w:pPr>
    </w:p>
    <w:p w14:paraId="28935257" w14:textId="77777777" w:rsidR="00323615" w:rsidRDefault="00323615"/>
    <w:sectPr w:rsidR="00323615" w:rsidSect="007E7FE2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65B0" w14:textId="77777777" w:rsidR="00E5503C" w:rsidRDefault="00E5503C">
      <w:r>
        <w:separator/>
      </w:r>
    </w:p>
  </w:endnote>
  <w:endnote w:type="continuationSeparator" w:id="0">
    <w:p w14:paraId="1C397B61" w14:textId="77777777" w:rsidR="00E5503C" w:rsidRDefault="00E5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74E3" w14:textId="77777777" w:rsidR="00E8176A" w:rsidRDefault="00000000" w:rsidP="00B40E1D">
    <w:pPr>
      <w:pStyle w:val="Footer"/>
      <w:tabs>
        <w:tab w:val="left" w:pos="5400"/>
      </w:tabs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F944" w14:textId="77777777" w:rsidR="00E5503C" w:rsidRDefault="00E5503C">
      <w:r>
        <w:separator/>
      </w:r>
    </w:p>
  </w:footnote>
  <w:footnote w:type="continuationSeparator" w:id="0">
    <w:p w14:paraId="0CC0A928" w14:textId="77777777" w:rsidR="00E5503C" w:rsidRDefault="00E5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C495" w14:textId="77777777" w:rsidR="004D4009" w:rsidRDefault="00ED0BA1">
    <w:r>
      <w:rPr>
        <w:b/>
        <w:sz w:val="24"/>
      </w:rPr>
      <w:tab/>
    </w:r>
    <w:r>
      <w:rPr>
        <w:b/>
        <w:sz w:val="24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A"/>
    <w:rsid w:val="00044EC2"/>
    <w:rsid w:val="000940D5"/>
    <w:rsid w:val="000F215B"/>
    <w:rsid w:val="00142CF2"/>
    <w:rsid w:val="0016570E"/>
    <w:rsid w:val="00181F3A"/>
    <w:rsid w:val="001B29B1"/>
    <w:rsid w:val="001F65B9"/>
    <w:rsid w:val="0027673A"/>
    <w:rsid w:val="00323615"/>
    <w:rsid w:val="00396EC1"/>
    <w:rsid w:val="00397B62"/>
    <w:rsid w:val="003C0A77"/>
    <w:rsid w:val="00404219"/>
    <w:rsid w:val="005331B7"/>
    <w:rsid w:val="005A6678"/>
    <w:rsid w:val="006A2160"/>
    <w:rsid w:val="006E6850"/>
    <w:rsid w:val="007759A4"/>
    <w:rsid w:val="00796BE9"/>
    <w:rsid w:val="007C6FC4"/>
    <w:rsid w:val="007E38FA"/>
    <w:rsid w:val="00800497"/>
    <w:rsid w:val="00803D09"/>
    <w:rsid w:val="00807B82"/>
    <w:rsid w:val="00842E8E"/>
    <w:rsid w:val="008D2032"/>
    <w:rsid w:val="00937ADF"/>
    <w:rsid w:val="009B3FA7"/>
    <w:rsid w:val="009C4B9B"/>
    <w:rsid w:val="00A044F0"/>
    <w:rsid w:val="00A96DBB"/>
    <w:rsid w:val="00AD158D"/>
    <w:rsid w:val="00AD3259"/>
    <w:rsid w:val="00B36089"/>
    <w:rsid w:val="00B64C50"/>
    <w:rsid w:val="00BA374F"/>
    <w:rsid w:val="00BF540F"/>
    <w:rsid w:val="00C23CE7"/>
    <w:rsid w:val="00CF36DC"/>
    <w:rsid w:val="00D01E4A"/>
    <w:rsid w:val="00DC132A"/>
    <w:rsid w:val="00E5503C"/>
    <w:rsid w:val="00ED0BA1"/>
    <w:rsid w:val="00F467F5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34E5"/>
  <w15:chartTrackingRefBased/>
  <w15:docId w15:val="{7F20AD72-C1CD-4F6A-98CF-E959B5E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23615"/>
    <w:pPr>
      <w:keepNext/>
      <w:tabs>
        <w:tab w:val="left" w:pos="326"/>
        <w:tab w:val="left" w:pos="787"/>
        <w:tab w:val="left" w:pos="1248"/>
      </w:tabs>
      <w:spacing w:line="214" w:lineRule="auto"/>
      <w:jc w:val="center"/>
      <w:outlineLvl w:val="1"/>
    </w:pPr>
    <w:rPr>
      <w:rFonts w:ascii="Times New" w:hAnsi="Times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E3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E38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7E3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38F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23615"/>
    <w:rPr>
      <w:rFonts w:ascii="Times New" w:eastAsia="Times New Roman" w:hAnsi="Times New" w:cs="Times New Roman"/>
      <w:b/>
      <w:sz w:val="20"/>
      <w:szCs w:val="20"/>
    </w:rPr>
  </w:style>
  <w:style w:type="paragraph" w:styleId="NormalWeb">
    <w:name w:val="Normal (Web)"/>
    <w:basedOn w:val="Normal"/>
    <w:qFormat/>
    <w:rsid w:val="00323615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32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Brostuen, Jacob M.</dc:creator>
  <cp:keywords/>
  <dc:description/>
  <cp:lastModifiedBy>Microsoft Office User</cp:lastModifiedBy>
  <cp:revision>2</cp:revision>
  <dcterms:created xsi:type="dcterms:W3CDTF">2022-06-23T17:08:00Z</dcterms:created>
  <dcterms:modified xsi:type="dcterms:W3CDTF">2022-06-23T17:08:00Z</dcterms:modified>
</cp:coreProperties>
</file>