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F8B4" w14:textId="77777777" w:rsidR="00773ED5" w:rsidRDefault="00773ED5"/>
    <w:p w14:paraId="18801B07" w14:textId="77777777" w:rsidR="009F0F44" w:rsidRDefault="009F0F44"/>
    <w:p w14:paraId="72EA7820" w14:textId="7DAD9912" w:rsidR="009F0F44" w:rsidRDefault="009F0F44">
      <w:pPr>
        <w:rPr>
          <w:sz w:val="28"/>
          <w:szCs w:val="28"/>
        </w:rPr>
      </w:pPr>
      <w:r>
        <w:rPr>
          <w:sz w:val="28"/>
          <w:szCs w:val="28"/>
        </w:rPr>
        <w:t>Veterans Employment and Education Commission Final Report 08//27/2023</w:t>
      </w:r>
    </w:p>
    <w:p w14:paraId="417FC1DF" w14:textId="51A4BDD4" w:rsidR="009F0F44" w:rsidRDefault="009F0F44">
      <w:pPr>
        <w:rPr>
          <w:sz w:val="28"/>
          <w:szCs w:val="28"/>
        </w:rPr>
      </w:pPr>
      <w:r>
        <w:rPr>
          <w:sz w:val="28"/>
          <w:szCs w:val="28"/>
        </w:rPr>
        <w:t>Jeff Jewell</w:t>
      </w:r>
    </w:p>
    <w:p w14:paraId="23B45F10" w14:textId="433DFD31" w:rsidR="001F0EE0" w:rsidRPr="001F0EE0" w:rsidRDefault="008226B8" w:rsidP="001F0EE0">
      <w:pPr>
        <w:rPr>
          <w:sz w:val="28"/>
          <w:szCs w:val="28"/>
        </w:rPr>
      </w:pPr>
      <w:r>
        <w:rPr>
          <w:sz w:val="28"/>
          <w:szCs w:val="28"/>
        </w:rPr>
        <w:t>Items of note from guest speakers</w:t>
      </w:r>
      <w:r w:rsidR="00412524">
        <w:rPr>
          <w:sz w:val="28"/>
          <w:szCs w:val="28"/>
        </w:rPr>
        <w:t xml:space="preserve">: </w:t>
      </w:r>
    </w:p>
    <w:p w14:paraId="2D02D4D4" w14:textId="67CC4D0A" w:rsidR="008226B8" w:rsidRDefault="0074501E" w:rsidP="00446B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6B73">
        <w:rPr>
          <w:sz w:val="28"/>
          <w:szCs w:val="28"/>
        </w:rPr>
        <w:t>The current</w:t>
      </w:r>
      <w:r w:rsidR="008226B8" w:rsidRPr="00446B73">
        <w:rPr>
          <w:sz w:val="28"/>
          <w:szCs w:val="28"/>
        </w:rPr>
        <w:t xml:space="preserve"> unemployment rate for veterans </w:t>
      </w:r>
      <w:r w:rsidR="00446B73">
        <w:rPr>
          <w:sz w:val="28"/>
          <w:szCs w:val="28"/>
        </w:rPr>
        <w:t xml:space="preserve">is </w:t>
      </w:r>
      <w:r w:rsidR="004036F7">
        <w:rPr>
          <w:sz w:val="28"/>
          <w:szCs w:val="28"/>
        </w:rPr>
        <w:t xml:space="preserve">2.6% </w:t>
      </w:r>
      <w:r>
        <w:rPr>
          <w:sz w:val="28"/>
          <w:szCs w:val="28"/>
        </w:rPr>
        <w:t>nationally compared to 5.3% of the general population.</w:t>
      </w:r>
    </w:p>
    <w:p w14:paraId="0BDDCEAE" w14:textId="30271F5A" w:rsidR="004036F7" w:rsidRDefault="004036F7" w:rsidP="00446B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Current unemployment rate for African American Veterans is </w:t>
      </w:r>
      <w:r w:rsidR="0074501E">
        <w:rPr>
          <w:sz w:val="28"/>
          <w:szCs w:val="28"/>
        </w:rPr>
        <w:t xml:space="preserve">12% </w:t>
      </w:r>
    </w:p>
    <w:p w14:paraId="2DEE6FFF" w14:textId="15A27FD9" w:rsidR="00F0260F" w:rsidRDefault="00F0260F" w:rsidP="00446B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of 2022</w:t>
      </w:r>
      <w:r w:rsidR="00DF2EBF">
        <w:rPr>
          <w:sz w:val="28"/>
          <w:szCs w:val="28"/>
        </w:rPr>
        <w:t xml:space="preserve">, there were 33, </w:t>
      </w:r>
      <w:r w:rsidR="00AD3855">
        <w:rPr>
          <w:sz w:val="28"/>
          <w:szCs w:val="28"/>
        </w:rPr>
        <w:t>129 homeless</w:t>
      </w:r>
      <w:r w:rsidR="00DF2EBF">
        <w:rPr>
          <w:sz w:val="28"/>
          <w:szCs w:val="28"/>
        </w:rPr>
        <w:t xml:space="preserve"> veterans</w:t>
      </w:r>
      <w:r w:rsidR="00C52AD5">
        <w:rPr>
          <w:sz w:val="28"/>
          <w:szCs w:val="28"/>
        </w:rPr>
        <w:t xml:space="preserve"> – this is down 55% from </w:t>
      </w:r>
      <w:r w:rsidR="00AD3855">
        <w:rPr>
          <w:sz w:val="28"/>
          <w:szCs w:val="28"/>
        </w:rPr>
        <w:t>2009.</w:t>
      </w:r>
    </w:p>
    <w:p w14:paraId="3E6D3473" w14:textId="5362C626" w:rsidR="0074501E" w:rsidRDefault="00C52AD5" w:rsidP="00446B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28</w:t>
      </w:r>
      <w:r w:rsidR="00707700">
        <w:rPr>
          <w:sz w:val="28"/>
          <w:szCs w:val="28"/>
        </w:rPr>
        <w:t xml:space="preserve">% of all homeless veterans are considered “chronically </w:t>
      </w:r>
      <w:r w:rsidR="00AD3855">
        <w:rPr>
          <w:sz w:val="28"/>
          <w:szCs w:val="28"/>
        </w:rPr>
        <w:t>homeless.</w:t>
      </w:r>
      <w:r w:rsidR="00707700">
        <w:rPr>
          <w:sz w:val="28"/>
          <w:szCs w:val="28"/>
        </w:rPr>
        <w:t>”</w:t>
      </w:r>
    </w:p>
    <w:p w14:paraId="619BF5DB" w14:textId="77777777" w:rsidR="004A7E3E" w:rsidRDefault="00924723" w:rsidP="004A7E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89% of homeless veterans are male.</w:t>
      </w:r>
    </w:p>
    <w:p w14:paraId="7F7C56C1" w14:textId="5D6C092E" w:rsidR="00924723" w:rsidRDefault="000811FA" w:rsidP="004A7E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Homeless </w:t>
      </w:r>
      <w:r w:rsidR="004A7E3E" w:rsidRPr="004A7E3E">
        <w:rPr>
          <w:sz w:val="28"/>
          <w:szCs w:val="28"/>
        </w:rPr>
        <w:t>veterans that have Other</w:t>
      </w:r>
      <w:r w:rsidR="004A7E3E">
        <w:rPr>
          <w:sz w:val="28"/>
          <w:szCs w:val="28"/>
        </w:rPr>
        <w:t xml:space="preserve"> Th</w:t>
      </w:r>
      <w:r w:rsidR="008D7CF7">
        <w:rPr>
          <w:sz w:val="28"/>
          <w:szCs w:val="28"/>
        </w:rPr>
        <w:t xml:space="preserve">an Honorable (OTH) discharges </w:t>
      </w:r>
      <w:r w:rsidR="00A02BB0">
        <w:rPr>
          <w:sz w:val="28"/>
          <w:szCs w:val="28"/>
        </w:rPr>
        <w:t>are prevented</w:t>
      </w:r>
      <w:r w:rsidR="008D7CF7">
        <w:rPr>
          <w:sz w:val="28"/>
          <w:szCs w:val="28"/>
        </w:rPr>
        <w:t xml:space="preserve"> from getting VA </w:t>
      </w:r>
      <w:r w:rsidR="00CE7154">
        <w:rPr>
          <w:sz w:val="28"/>
          <w:szCs w:val="28"/>
        </w:rPr>
        <w:t>transitional</w:t>
      </w:r>
      <w:r w:rsidR="008D7CF7">
        <w:rPr>
          <w:sz w:val="28"/>
          <w:szCs w:val="28"/>
        </w:rPr>
        <w:t xml:space="preserve"> housing, HUD VASH vouchers </w:t>
      </w:r>
      <w:r>
        <w:rPr>
          <w:sz w:val="28"/>
          <w:szCs w:val="28"/>
        </w:rPr>
        <w:t xml:space="preserve">or grant per diem programs.  There is legislation pending to </w:t>
      </w:r>
      <w:r w:rsidR="00173FC0">
        <w:rPr>
          <w:sz w:val="28"/>
          <w:szCs w:val="28"/>
        </w:rPr>
        <w:t>make</w:t>
      </w:r>
      <w:r w:rsidR="00266101">
        <w:rPr>
          <w:sz w:val="28"/>
          <w:szCs w:val="28"/>
        </w:rPr>
        <w:t xml:space="preserve"> homeless veterans </w:t>
      </w:r>
      <w:r w:rsidR="00173FC0">
        <w:rPr>
          <w:sz w:val="28"/>
          <w:szCs w:val="28"/>
        </w:rPr>
        <w:t>with OTH discharges eli</w:t>
      </w:r>
      <w:r w:rsidR="00971CA2">
        <w:rPr>
          <w:sz w:val="28"/>
          <w:szCs w:val="28"/>
        </w:rPr>
        <w:t xml:space="preserve">gible for the </w:t>
      </w:r>
      <w:r w:rsidR="00A02BB0">
        <w:rPr>
          <w:sz w:val="28"/>
          <w:szCs w:val="28"/>
        </w:rPr>
        <w:t>regardless of discharge type</w:t>
      </w:r>
      <w:r w:rsidR="00971CA2">
        <w:rPr>
          <w:sz w:val="28"/>
          <w:szCs w:val="28"/>
        </w:rPr>
        <w:t xml:space="preserve">. </w:t>
      </w:r>
    </w:p>
    <w:p w14:paraId="5CB11C54" w14:textId="5B086499" w:rsidR="00782328" w:rsidRDefault="00782328" w:rsidP="004A7E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Currently there is a shortage of 300,000 </w:t>
      </w:r>
      <w:r w:rsidR="003E48B9">
        <w:rPr>
          <w:sz w:val="28"/>
          <w:szCs w:val="28"/>
        </w:rPr>
        <w:t xml:space="preserve">healthcare workers </w:t>
      </w:r>
      <w:r w:rsidR="0004276A">
        <w:rPr>
          <w:sz w:val="28"/>
          <w:szCs w:val="28"/>
        </w:rPr>
        <w:t xml:space="preserve">in long-term care facilities nationwide.  The Biden Administration wants to increase the healthcare work ratio to per patients in nursing homes with if passes will increase the shortage to 500,000. </w:t>
      </w:r>
    </w:p>
    <w:p w14:paraId="430AB931" w14:textId="1BD3B84B" w:rsidR="001F0EE0" w:rsidRPr="004A7E3E" w:rsidRDefault="001F0EE0" w:rsidP="004A7E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passage of the Digital Act</w:t>
      </w:r>
      <w:r w:rsidR="001869BC">
        <w:rPr>
          <w:sz w:val="28"/>
          <w:szCs w:val="28"/>
        </w:rPr>
        <w:t xml:space="preserve"> (2022)</w:t>
      </w:r>
      <w:r>
        <w:rPr>
          <w:sz w:val="28"/>
          <w:szCs w:val="28"/>
        </w:rPr>
        <w:t xml:space="preserve"> for VA education benefits has reduced the waiting time for approval to less than 24 hours vs </w:t>
      </w:r>
      <w:r w:rsidR="001869BC">
        <w:rPr>
          <w:sz w:val="28"/>
          <w:szCs w:val="28"/>
        </w:rPr>
        <w:t>weeks and sometimes months for previous approvals</w:t>
      </w:r>
      <w:r w:rsidR="00596AFA">
        <w:rPr>
          <w:sz w:val="28"/>
          <w:szCs w:val="28"/>
        </w:rPr>
        <w:t xml:space="preserve">.  </w:t>
      </w:r>
    </w:p>
    <w:p w14:paraId="7EB226FF" w14:textId="77777777" w:rsidR="008226B8" w:rsidRDefault="008226B8">
      <w:pPr>
        <w:rPr>
          <w:sz w:val="28"/>
          <w:szCs w:val="28"/>
        </w:rPr>
      </w:pPr>
    </w:p>
    <w:p w14:paraId="2EBFA513" w14:textId="466D4605" w:rsidR="009F0F44" w:rsidRDefault="009F0F44">
      <w:pPr>
        <w:rPr>
          <w:sz w:val="28"/>
          <w:szCs w:val="28"/>
        </w:rPr>
      </w:pPr>
      <w:r>
        <w:rPr>
          <w:sz w:val="28"/>
          <w:szCs w:val="28"/>
        </w:rPr>
        <w:t xml:space="preserve">Resolutions: </w:t>
      </w:r>
    </w:p>
    <w:p w14:paraId="15D9B71B" w14:textId="40F995D6" w:rsidR="0065484F" w:rsidRDefault="0065484F">
      <w:pPr>
        <w:rPr>
          <w:sz w:val="28"/>
          <w:szCs w:val="28"/>
        </w:rPr>
      </w:pPr>
      <w:r>
        <w:rPr>
          <w:sz w:val="28"/>
          <w:szCs w:val="28"/>
        </w:rPr>
        <w:t>Res #</w:t>
      </w:r>
      <w:r w:rsidR="006263A6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6263A6">
        <w:rPr>
          <w:sz w:val="28"/>
          <w:szCs w:val="28"/>
        </w:rPr>
        <w:t xml:space="preserve"> Title</w:t>
      </w:r>
      <w:r w:rsidR="00A072FC">
        <w:rPr>
          <w:sz w:val="28"/>
          <w:szCs w:val="28"/>
        </w:rPr>
        <w:t xml:space="preserve">: Option to provide contact information to </w:t>
      </w:r>
      <w:r w:rsidR="00995402">
        <w:rPr>
          <w:sz w:val="28"/>
          <w:szCs w:val="28"/>
        </w:rPr>
        <w:t xml:space="preserve">veterans’ </w:t>
      </w:r>
      <w:r w:rsidR="00A072FC">
        <w:rPr>
          <w:sz w:val="28"/>
          <w:szCs w:val="28"/>
        </w:rPr>
        <w:t xml:space="preserve">service organizations at discharge or retirement. </w:t>
      </w:r>
    </w:p>
    <w:p w14:paraId="6B200742" w14:textId="1D75D50C" w:rsidR="00A072FC" w:rsidRDefault="00A072FC">
      <w:pPr>
        <w:rPr>
          <w:sz w:val="28"/>
          <w:szCs w:val="28"/>
        </w:rPr>
      </w:pPr>
      <w:r>
        <w:rPr>
          <w:sz w:val="28"/>
          <w:szCs w:val="28"/>
        </w:rPr>
        <w:t>Resolve</w:t>
      </w:r>
      <w:r w:rsidR="00B20467">
        <w:rPr>
          <w:sz w:val="28"/>
          <w:szCs w:val="28"/>
        </w:rPr>
        <w:t xml:space="preserve">: </w:t>
      </w:r>
      <w:r w:rsidR="00153D0B">
        <w:rPr>
          <w:sz w:val="28"/>
          <w:szCs w:val="28"/>
        </w:rPr>
        <w:t>That all active duty that are retiring or ending military service be given</w:t>
      </w:r>
      <w:r w:rsidR="00681955">
        <w:rPr>
          <w:sz w:val="28"/>
          <w:szCs w:val="28"/>
        </w:rPr>
        <w:t xml:space="preserve"> paperwork to allow them to volunteer their contact information to the American Legion. </w:t>
      </w:r>
    </w:p>
    <w:p w14:paraId="2315AC23" w14:textId="6AF60343" w:rsidR="00681955" w:rsidRDefault="00681955">
      <w:pPr>
        <w:rPr>
          <w:sz w:val="28"/>
          <w:szCs w:val="28"/>
        </w:rPr>
      </w:pPr>
      <w:r>
        <w:rPr>
          <w:sz w:val="28"/>
          <w:szCs w:val="28"/>
        </w:rPr>
        <w:t>Status: Passed</w:t>
      </w:r>
    </w:p>
    <w:p w14:paraId="3C7381D3" w14:textId="77777777" w:rsidR="00221A74" w:rsidRDefault="00221A74">
      <w:pPr>
        <w:rPr>
          <w:sz w:val="28"/>
          <w:szCs w:val="28"/>
        </w:rPr>
      </w:pPr>
    </w:p>
    <w:p w14:paraId="284072F2" w14:textId="01B8B21C" w:rsidR="009F0F44" w:rsidRDefault="009F0F44">
      <w:pPr>
        <w:rPr>
          <w:sz w:val="28"/>
          <w:szCs w:val="28"/>
        </w:rPr>
      </w:pPr>
      <w:r>
        <w:rPr>
          <w:sz w:val="28"/>
          <w:szCs w:val="28"/>
        </w:rPr>
        <w:t>Res # 14 Title: Preserve Housing Benefits for Online Education</w:t>
      </w:r>
    </w:p>
    <w:p w14:paraId="57F9177B" w14:textId="6EC45872" w:rsidR="00742E7C" w:rsidRDefault="009F0F44">
      <w:pPr>
        <w:rPr>
          <w:sz w:val="28"/>
          <w:szCs w:val="28"/>
        </w:rPr>
      </w:pPr>
      <w:r>
        <w:rPr>
          <w:sz w:val="28"/>
          <w:szCs w:val="28"/>
        </w:rPr>
        <w:t xml:space="preserve">Resolve:  Remove barriers that hinder </w:t>
      </w:r>
      <w:r w:rsidR="002E00B8">
        <w:rPr>
          <w:sz w:val="28"/>
          <w:szCs w:val="28"/>
        </w:rPr>
        <w:t>education</w:t>
      </w:r>
      <w:r w:rsidR="00742E7C">
        <w:rPr>
          <w:sz w:val="28"/>
          <w:szCs w:val="28"/>
        </w:rPr>
        <w:t xml:space="preserve">al and professional development. </w:t>
      </w:r>
    </w:p>
    <w:p w14:paraId="6571C416" w14:textId="63E7F175" w:rsidR="00742E7C" w:rsidRDefault="00742E7C">
      <w:pPr>
        <w:rPr>
          <w:sz w:val="28"/>
          <w:szCs w:val="28"/>
        </w:rPr>
      </w:pPr>
      <w:r>
        <w:rPr>
          <w:sz w:val="28"/>
          <w:szCs w:val="28"/>
        </w:rPr>
        <w:t>Status:  Passed</w:t>
      </w:r>
    </w:p>
    <w:p w14:paraId="0F411D3E" w14:textId="77777777" w:rsidR="00221A74" w:rsidRDefault="00221A74">
      <w:pPr>
        <w:rPr>
          <w:sz w:val="28"/>
          <w:szCs w:val="28"/>
        </w:rPr>
      </w:pPr>
    </w:p>
    <w:p w14:paraId="04C4EF3B" w14:textId="0C9C64D7" w:rsidR="00AE5EB2" w:rsidRDefault="00AE5EB2">
      <w:pPr>
        <w:rPr>
          <w:sz w:val="28"/>
          <w:szCs w:val="28"/>
        </w:rPr>
      </w:pPr>
      <w:r>
        <w:rPr>
          <w:sz w:val="28"/>
          <w:szCs w:val="28"/>
        </w:rPr>
        <w:t xml:space="preserve">Res # 18 Title: Support 119A Qualified </w:t>
      </w:r>
      <w:r w:rsidR="00F071F0">
        <w:rPr>
          <w:sz w:val="28"/>
          <w:szCs w:val="28"/>
        </w:rPr>
        <w:t>B</w:t>
      </w:r>
      <w:r>
        <w:rPr>
          <w:sz w:val="28"/>
          <w:szCs w:val="28"/>
        </w:rPr>
        <w:t xml:space="preserve">usiness </w:t>
      </w:r>
      <w:r w:rsidR="00F071F0">
        <w:rPr>
          <w:sz w:val="28"/>
          <w:szCs w:val="28"/>
        </w:rPr>
        <w:t>I</w:t>
      </w:r>
      <w:r>
        <w:rPr>
          <w:sz w:val="28"/>
          <w:szCs w:val="28"/>
        </w:rPr>
        <w:t xml:space="preserve">ncome </w:t>
      </w:r>
      <w:r w:rsidR="00F071F0">
        <w:rPr>
          <w:sz w:val="28"/>
          <w:szCs w:val="28"/>
        </w:rPr>
        <w:t xml:space="preserve">(QBI) </w:t>
      </w:r>
      <w:r>
        <w:rPr>
          <w:sz w:val="28"/>
          <w:szCs w:val="28"/>
        </w:rPr>
        <w:t>deduction</w:t>
      </w:r>
    </w:p>
    <w:p w14:paraId="0168371D" w14:textId="48374A80" w:rsidR="00A75170" w:rsidRDefault="00A75170">
      <w:pPr>
        <w:rPr>
          <w:sz w:val="28"/>
          <w:szCs w:val="28"/>
        </w:rPr>
      </w:pPr>
      <w:r>
        <w:rPr>
          <w:sz w:val="28"/>
          <w:szCs w:val="28"/>
        </w:rPr>
        <w:t xml:space="preserve">Resolve: The American Legion supports reauthorizing, enhancing, and </w:t>
      </w:r>
      <w:r w:rsidR="00F071F0">
        <w:rPr>
          <w:sz w:val="28"/>
          <w:szCs w:val="28"/>
        </w:rPr>
        <w:t>permanently</w:t>
      </w:r>
      <w:r>
        <w:rPr>
          <w:sz w:val="28"/>
          <w:szCs w:val="28"/>
        </w:rPr>
        <w:t xml:space="preserve"> </w:t>
      </w:r>
      <w:r w:rsidR="00F071F0">
        <w:rPr>
          <w:sz w:val="28"/>
          <w:szCs w:val="28"/>
        </w:rPr>
        <w:t>authorizing the 199 A QBI deduction</w:t>
      </w:r>
    </w:p>
    <w:p w14:paraId="2D60922E" w14:textId="46DFA663" w:rsidR="00AE5EB2" w:rsidRDefault="00F071F0">
      <w:pPr>
        <w:rPr>
          <w:sz w:val="28"/>
          <w:szCs w:val="28"/>
        </w:rPr>
      </w:pPr>
      <w:r>
        <w:rPr>
          <w:sz w:val="28"/>
          <w:szCs w:val="28"/>
        </w:rPr>
        <w:t>Status: Passed</w:t>
      </w:r>
    </w:p>
    <w:p w14:paraId="66F60945" w14:textId="77777777" w:rsidR="00221A74" w:rsidRDefault="00221A74">
      <w:pPr>
        <w:rPr>
          <w:sz w:val="28"/>
          <w:szCs w:val="28"/>
        </w:rPr>
      </w:pPr>
    </w:p>
    <w:p w14:paraId="627A218C" w14:textId="2A7B0E89" w:rsidR="00814510" w:rsidRDefault="00814510">
      <w:pPr>
        <w:rPr>
          <w:sz w:val="28"/>
          <w:szCs w:val="28"/>
        </w:rPr>
      </w:pPr>
      <w:r>
        <w:rPr>
          <w:sz w:val="28"/>
          <w:szCs w:val="28"/>
        </w:rPr>
        <w:t xml:space="preserve">Res # 19 Title: Enhancing the </w:t>
      </w:r>
      <w:r w:rsidR="00ED0965">
        <w:rPr>
          <w:sz w:val="28"/>
          <w:szCs w:val="28"/>
        </w:rPr>
        <w:t>W</w:t>
      </w:r>
      <w:r>
        <w:rPr>
          <w:sz w:val="28"/>
          <w:szCs w:val="28"/>
        </w:rPr>
        <w:t xml:space="preserve">ork </w:t>
      </w:r>
      <w:r w:rsidR="00ED0965">
        <w:rPr>
          <w:sz w:val="28"/>
          <w:szCs w:val="28"/>
        </w:rPr>
        <w:t>O</w:t>
      </w:r>
      <w:r>
        <w:rPr>
          <w:sz w:val="28"/>
          <w:szCs w:val="28"/>
        </w:rPr>
        <w:t xml:space="preserve">pportunity </w:t>
      </w:r>
      <w:r w:rsidR="00ED0965">
        <w:rPr>
          <w:sz w:val="28"/>
          <w:szCs w:val="28"/>
        </w:rPr>
        <w:t>T</w:t>
      </w:r>
      <w:r>
        <w:rPr>
          <w:sz w:val="28"/>
          <w:szCs w:val="28"/>
        </w:rPr>
        <w:t xml:space="preserve">ax </w:t>
      </w:r>
      <w:r w:rsidR="00ED0965">
        <w:rPr>
          <w:sz w:val="28"/>
          <w:szCs w:val="28"/>
        </w:rPr>
        <w:t>C</w:t>
      </w:r>
      <w:r>
        <w:rPr>
          <w:sz w:val="28"/>
          <w:szCs w:val="28"/>
        </w:rPr>
        <w:t xml:space="preserve">redit </w:t>
      </w:r>
      <w:r w:rsidR="00ED0965">
        <w:rPr>
          <w:sz w:val="28"/>
          <w:szCs w:val="28"/>
        </w:rPr>
        <w:t xml:space="preserve">(WOTC) for </w:t>
      </w:r>
      <w:r w:rsidR="00792922">
        <w:rPr>
          <w:sz w:val="28"/>
          <w:szCs w:val="28"/>
        </w:rPr>
        <w:t>veterans’</w:t>
      </w:r>
      <w:r w:rsidR="00ED0965">
        <w:rPr>
          <w:sz w:val="28"/>
          <w:szCs w:val="28"/>
        </w:rPr>
        <w:t xml:space="preserve"> workers and families</w:t>
      </w:r>
      <w:r w:rsidR="00792922">
        <w:rPr>
          <w:sz w:val="28"/>
          <w:szCs w:val="28"/>
        </w:rPr>
        <w:t>.</w:t>
      </w:r>
    </w:p>
    <w:p w14:paraId="4C0B3690" w14:textId="2B9DD73D" w:rsidR="00792922" w:rsidRDefault="00792922">
      <w:pPr>
        <w:rPr>
          <w:sz w:val="28"/>
          <w:szCs w:val="28"/>
        </w:rPr>
      </w:pPr>
      <w:r>
        <w:rPr>
          <w:sz w:val="28"/>
          <w:szCs w:val="28"/>
        </w:rPr>
        <w:t>Resolve:  The American Legion supports reauthorizing and enhancing the WOTC for the benefit of veterans, services members, and their families</w:t>
      </w:r>
    </w:p>
    <w:p w14:paraId="2BC4A08F" w14:textId="45B9DB71" w:rsidR="00792922" w:rsidRDefault="00792922">
      <w:pPr>
        <w:rPr>
          <w:sz w:val="28"/>
          <w:szCs w:val="28"/>
        </w:rPr>
      </w:pPr>
      <w:r>
        <w:rPr>
          <w:sz w:val="28"/>
          <w:szCs w:val="28"/>
        </w:rPr>
        <w:t xml:space="preserve">Status: Passed </w:t>
      </w:r>
    </w:p>
    <w:p w14:paraId="1B95DD05" w14:textId="77777777" w:rsidR="00221A74" w:rsidRDefault="00221A74">
      <w:pPr>
        <w:rPr>
          <w:sz w:val="28"/>
          <w:szCs w:val="28"/>
        </w:rPr>
      </w:pPr>
    </w:p>
    <w:p w14:paraId="28E0EF84" w14:textId="1CD3BEBC" w:rsidR="00B805F2" w:rsidRDefault="00B805F2">
      <w:pPr>
        <w:rPr>
          <w:sz w:val="28"/>
          <w:szCs w:val="28"/>
        </w:rPr>
      </w:pPr>
      <w:r>
        <w:rPr>
          <w:sz w:val="28"/>
          <w:szCs w:val="28"/>
        </w:rPr>
        <w:t xml:space="preserve">Res # 20 Title: Tax relief for veterans and military families </w:t>
      </w:r>
    </w:p>
    <w:p w14:paraId="468EB5F5" w14:textId="114936B4" w:rsidR="00B805F2" w:rsidRDefault="00B805F2">
      <w:pPr>
        <w:rPr>
          <w:sz w:val="28"/>
          <w:szCs w:val="28"/>
        </w:rPr>
      </w:pPr>
      <w:r>
        <w:rPr>
          <w:sz w:val="28"/>
          <w:szCs w:val="28"/>
        </w:rPr>
        <w:t xml:space="preserve">Resolve:  </w:t>
      </w:r>
      <w:r w:rsidR="00277379">
        <w:rPr>
          <w:sz w:val="28"/>
          <w:szCs w:val="28"/>
        </w:rPr>
        <w:t>The American Legion supports tax reducing policies and opposes tax increase</w:t>
      </w:r>
      <w:r w:rsidR="00C73ED8">
        <w:rPr>
          <w:sz w:val="28"/>
          <w:szCs w:val="28"/>
        </w:rPr>
        <w:t>s that cause financial strain to veterans and service members, and their families.</w:t>
      </w:r>
    </w:p>
    <w:p w14:paraId="3551C06E" w14:textId="7F93D2FC" w:rsidR="00026F12" w:rsidRDefault="008226B8">
      <w:pPr>
        <w:rPr>
          <w:sz w:val="28"/>
          <w:szCs w:val="28"/>
        </w:rPr>
      </w:pPr>
      <w:r>
        <w:rPr>
          <w:sz w:val="28"/>
          <w:szCs w:val="28"/>
        </w:rPr>
        <w:t xml:space="preserve">Status: Passed </w:t>
      </w:r>
    </w:p>
    <w:p w14:paraId="1D1723F9" w14:textId="77777777" w:rsidR="00221A74" w:rsidRDefault="00221A74">
      <w:pPr>
        <w:rPr>
          <w:sz w:val="28"/>
          <w:szCs w:val="28"/>
        </w:rPr>
      </w:pPr>
    </w:p>
    <w:p w14:paraId="78C3A615" w14:textId="33CC7EB7" w:rsidR="00304087" w:rsidRDefault="00304087">
      <w:pPr>
        <w:rPr>
          <w:sz w:val="28"/>
          <w:szCs w:val="28"/>
        </w:rPr>
      </w:pPr>
      <w:r>
        <w:rPr>
          <w:sz w:val="28"/>
          <w:szCs w:val="28"/>
        </w:rPr>
        <w:t xml:space="preserve">Res # 28 Titled: Accelerated training in Defense manufacturing. </w:t>
      </w:r>
    </w:p>
    <w:p w14:paraId="7CB52527" w14:textId="611CA693" w:rsidR="00304087" w:rsidRDefault="00304087">
      <w:pPr>
        <w:rPr>
          <w:sz w:val="28"/>
          <w:szCs w:val="28"/>
        </w:rPr>
      </w:pPr>
      <w:r>
        <w:rPr>
          <w:sz w:val="28"/>
          <w:szCs w:val="28"/>
        </w:rPr>
        <w:t xml:space="preserve">Resolve: </w:t>
      </w:r>
      <w:r w:rsidR="007414BC">
        <w:rPr>
          <w:sz w:val="28"/>
          <w:szCs w:val="28"/>
        </w:rPr>
        <w:t xml:space="preserve"> That the DOD and the other service branches </w:t>
      </w:r>
      <w:r w:rsidR="00730A38">
        <w:rPr>
          <w:sz w:val="28"/>
          <w:szCs w:val="28"/>
        </w:rPr>
        <w:t>partner with the members of the National Defense Industrial base to develop similar programs in support of their critical needs for a specialized workforce that provides employment opportunities for our veterans in support of our national security</w:t>
      </w:r>
    </w:p>
    <w:p w14:paraId="1FEFEA3C" w14:textId="01614A38" w:rsidR="00814510" w:rsidRDefault="008145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Status:  Passed</w:t>
      </w:r>
    </w:p>
    <w:p w14:paraId="31DD439E" w14:textId="77777777" w:rsidR="00814510" w:rsidRDefault="00814510">
      <w:pPr>
        <w:rPr>
          <w:sz w:val="28"/>
          <w:szCs w:val="28"/>
        </w:rPr>
      </w:pPr>
    </w:p>
    <w:p w14:paraId="48C05501" w14:textId="77777777" w:rsidR="00E646E5" w:rsidRDefault="00E646E5">
      <w:pPr>
        <w:rPr>
          <w:sz w:val="28"/>
          <w:szCs w:val="28"/>
        </w:rPr>
      </w:pPr>
    </w:p>
    <w:p w14:paraId="3007BABB" w14:textId="77777777" w:rsidR="00F071F0" w:rsidRDefault="00F071F0">
      <w:pPr>
        <w:rPr>
          <w:sz w:val="28"/>
          <w:szCs w:val="28"/>
        </w:rPr>
      </w:pPr>
    </w:p>
    <w:p w14:paraId="26A9771E" w14:textId="77777777" w:rsidR="00742E7C" w:rsidRDefault="00742E7C">
      <w:pPr>
        <w:rPr>
          <w:sz w:val="28"/>
          <w:szCs w:val="28"/>
        </w:rPr>
      </w:pPr>
    </w:p>
    <w:p w14:paraId="3FE91F73" w14:textId="77777777" w:rsidR="00742E7C" w:rsidRPr="009F0F44" w:rsidRDefault="00742E7C">
      <w:pPr>
        <w:rPr>
          <w:sz w:val="28"/>
          <w:szCs w:val="28"/>
        </w:rPr>
      </w:pPr>
    </w:p>
    <w:sectPr w:rsidR="00742E7C" w:rsidRPr="009F0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C5406"/>
    <w:multiLevelType w:val="hybridMultilevel"/>
    <w:tmpl w:val="FE34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44"/>
    <w:rsid w:val="00026F12"/>
    <w:rsid w:val="0004276A"/>
    <w:rsid w:val="000811FA"/>
    <w:rsid w:val="00153D0B"/>
    <w:rsid w:val="00173FC0"/>
    <w:rsid w:val="001869BC"/>
    <w:rsid w:val="001F0EE0"/>
    <w:rsid w:val="00221A74"/>
    <w:rsid w:val="00266101"/>
    <w:rsid w:val="00277379"/>
    <w:rsid w:val="002E00B8"/>
    <w:rsid w:val="00304087"/>
    <w:rsid w:val="003E48B9"/>
    <w:rsid w:val="0040015F"/>
    <w:rsid w:val="004036F7"/>
    <w:rsid w:val="00412524"/>
    <w:rsid w:val="00446B73"/>
    <w:rsid w:val="004A7E3E"/>
    <w:rsid w:val="00596AFA"/>
    <w:rsid w:val="006263A6"/>
    <w:rsid w:val="0065484F"/>
    <w:rsid w:val="00681955"/>
    <w:rsid w:val="00707700"/>
    <w:rsid w:val="00730A38"/>
    <w:rsid w:val="007414BC"/>
    <w:rsid w:val="00742E7C"/>
    <w:rsid w:val="0074501E"/>
    <w:rsid w:val="00773ED5"/>
    <w:rsid w:val="00782328"/>
    <w:rsid w:val="00792922"/>
    <w:rsid w:val="00814510"/>
    <w:rsid w:val="008226B8"/>
    <w:rsid w:val="008D7CF7"/>
    <w:rsid w:val="00924723"/>
    <w:rsid w:val="00971CA2"/>
    <w:rsid w:val="00995402"/>
    <w:rsid w:val="009F0F44"/>
    <w:rsid w:val="00A02BB0"/>
    <w:rsid w:val="00A072FC"/>
    <w:rsid w:val="00A75170"/>
    <w:rsid w:val="00AD3855"/>
    <w:rsid w:val="00AE5EB2"/>
    <w:rsid w:val="00AF0FDF"/>
    <w:rsid w:val="00B20467"/>
    <w:rsid w:val="00B805F2"/>
    <w:rsid w:val="00C52AD5"/>
    <w:rsid w:val="00C73ED8"/>
    <w:rsid w:val="00CE7154"/>
    <w:rsid w:val="00DF2EBF"/>
    <w:rsid w:val="00E646E5"/>
    <w:rsid w:val="00ED0965"/>
    <w:rsid w:val="00F0260F"/>
    <w:rsid w:val="00F0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A9BB"/>
  <w15:chartTrackingRefBased/>
  <w15:docId w15:val="{1CD71F18-41BF-4738-863A-78D0BBD0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Chamberlin</dc:creator>
  <cp:keywords/>
  <dc:description/>
  <cp:lastModifiedBy>Roy Chamberlin</cp:lastModifiedBy>
  <cp:revision>52</cp:revision>
  <dcterms:created xsi:type="dcterms:W3CDTF">2023-08-27T19:00:00Z</dcterms:created>
  <dcterms:modified xsi:type="dcterms:W3CDTF">2023-08-27T19:55:00Z</dcterms:modified>
</cp:coreProperties>
</file>